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4207" w:rsidRPr="009A6D4F" w:rsidRDefault="004E6606" w:rsidP="009A6D4F">
      <w:pPr>
        <w:spacing w:after="0"/>
        <w:jc w:val="center"/>
        <w:rPr>
          <w:sz w:val="96"/>
          <w:szCs w:val="96"/>
        </w:rPr>
      </w:pPr>
      <w:r w:rsidRPr="009A6D4F">
        <w:rPr>
          <w:sz w:val="96"/>
          <w:szCs w:val="96"/>
        </w:rPr>
        <w:t>Cells</w:t>
      </w:r>
    </w:p>
    <w:p w:rsidR="00A04207" w:rsidRDefault="00A04207" w:rsidP="00A04207">
      <w:pPr>
        <w:spacing w:after="0"/>
        <w:rPr>
          <w:sz w:val="24"/>
          <w:szCs w:val="24"/>
        </w:rPr>
      </w:pPr>
    </w:p>
    <w:p w:rsidR="00A04207" w:rsidRPr="00063123" w:rsidRDefault="00A04207" w:rsidP="00A04207">
      <w:pPr>
        <w:spacing w:after="0"/>
        <w:rPr>
          <w:b/>
          <w:sz w:val="24"/>
          <w:szCs w:val="24"/>
        </w:rPr>
      </w:pPr>
      <w:r w:rsidRPr="00063123">
        <w:rPr>
          <w:b/>
          <w:sz w:val="24"/>
          <w:szCs w:val="24"/>
        </w:rPr>
        <w:t>Things to do in this lab</w:t>
      </w:r>
    </w:p>
    <w:p w:rsidR="00A04207" w:rsidRDefault="00A04207" w:rsidP="00A04207">
      <w:pPr>
        <w:spacing w:after="0"/>
        <w:rPr>
          <w:sz w:val="24"/>
          <w:szCs w:val="24"/>
        </w:rPr>
      </w:pPr>
    </w:p>
    <w:p w:rsidR="00A04207" w:rsidRDefault="00A04207" w:rsidP="00A04207">
      <w:pPr>
        <w:spacing w:after="0"/>
        <w:rPr>
          <w:sz w:val="24"/>
          <w:szCs w:val="24"/>
        </w:rPr>
      </w:pPr>
      <w:r>
        <w:rPr>
          <w:sz w:val="24"/>
          <w:szCs w:val="24"/>
        </w:rPr>
        <w:t>Cells</w:t>
      </w:r>
    </w:p>
    <w:p w:rsidR="004E6606" w:rsidRDefault="004E6606" w:rsidP="00063123">
      <w:pPr>
        <w:pStyle w:val="ListParagraph"/>
        <w:numPr>
          <w:ilvl w:val="0"/>
          <w:numId w:val="5"/>
        </w:numPr>
        <w:spacing w:after="0"/>
        <w:rPr>
          <w:sz w:val="24"/>
          <w:szCs w:val="24"/>
        </w:rPr>
      </w:pPr>
      <w:r>
        <w:rPr>
          <w:sz w:val="24"/>
          <w:szCs w:val="24"/>
        </w:rPr>
        <w:t>Learn three shapes of bacteria</w:t>
      </w:r>
    </w:p>
    <w:p w:rsidR="004E6606" w:rsidRDefault="004E6606" w:rsidP="00063123">
      <w:pPr>
        <w:pStyle w:val="ListParagraph"/>
        <w:numPr>
          <w:ilvl w:val="0"/>
          <w:numId w:val="5"/>
        </w:numPr>
        <w:spacing w:after="0"/>
        <w:rPr>
          <w:sz w:val="24"/>
          <w:szCs w:val="24"/>
        </w:rPr>
      </w:pPr>
      <w:r>
        <w:rPr>
          <w:sz w:val="24"/>
          <w:szCs w:val="24"/>
        </w:rPr>
        <w:t>Use provided links to learn difference between gram negative and gram positive bacteria</w:t>
      </w:r>
    </w:p>
    <w:p w:rsidR="00A04207" w:rsidRDefault="004E6606" w:rsidP="00063123">
      <w:pPr>
        <w:pStyle w:val="ListParagraph"/>
        <w:numPr>
          <w:ilvl w:val="0"/>
          <w:numId w:val="5"/>
        </w:numPr>
        <w:spacing w:after="0"/>
        <w:rPr>
          <w:sz w:val="24"/>
          <w:szCs w:val="24"/>
        </w:rPr>
      </w:pPr>
      <w:r>
        <w:rPr>
          <w:sz w:val="24"/>
          <w:szCs w:val="24"/>
        </w:rPr>
        <w:t>learn</w:t>
      </w:r>
      <w:r w:rsidR="00063123" w:rsidRPr="00063123">
        <w:rPr>
          <w:sz w:val="24"/>
          <w:szCs w:val="24"/>
        </w:rPr>
        <w:t xml:space="preserve"> the parts </w:t>
      </w:r>
      <w:r>
        <w:rPr>
          <w:sz w:val="24"/>
          <w:szCs w:val="24"/>
        </w:rPr>
        <w:t>of</w:t>
      </w:r>
      <w:r w:rsidR="00063123" w:rsidRPr="00063123">
        <w:rPr>
          <w:sz w:val="24"/>
          <w:szCs w:val="24"/>
        </w:rPr>
        <w:t xml:space="preserve"> animal and plant cells.</w:t>
      </w:r>
    </w:p>
    <w:p w:rsidR="004E6606" w:rsidRPr="00063123" w:rsidRDefault="004E6606" w:rsidP="00063123">
      <w:pPr>
        <w:pStyle w:val="ListParagraph"/>
        <w:numPr>
          <w:ilvl w:val="0"/>
          <w:numId w:val="5"/>
        </w:numPr>
        <w:spacing w:after="0"/>
        <w:rPr>
          <w:sz w:val="24"/>
          <w:szCs w:val="24"/>
        </w:rPr>
      </w:pPr>
      <w:r>
        <w:rPr>
          <w:sz w:val="24"/>
          <w:szCs w:val="24"/>
        </w:rPr>
        <w:t>Label the parts of animal and plant cells</w:t>
      </w:r>
    </w:p>
    <w:p w:rsidR="00A04207" w:rsidRPr="00063123" w:rsidRDefault="00063123" w:rsidP="00063123">
      <w:pPr>
        <w:pStyle w:val="ListParagraph"/>
        <w:numPr>
          <w:ilvl w:val="0"/>
          <w:numId w:val="5"/>
        </w:numPr>
        <w:spacing w:after="0"/>
        <w:rPr>
          <w:sz w:val="24"/>
          <w:szCs w:val="24"/>
        </w:rPr>
      </w:pPr>
      <w:r w:rsidRPr="00063123">
        <w:rPr>
          <w:sz w:val="24"/>
          <w:szCs w:val="24"/>
        </w:rPr>
        <w:t>Do the memory check</w:t>
      </w:r>
    </w:p>
    <w:p w:rsidR="00A04207" w:rsidRDefault="00A04207" w:rsidP="00A04207">
      <w:pPr>
        <w:spacing w:after="0"/>
        <w:rPr>
          <w:sz w:val="24"/>
          <w:szCs w:val="24"/>
        </w:rPr>
      </w:pPr>
    </w:p>
    <w:p w:rsidR="00AC2A23" w:rsidRDefault="00AC2A23" w:rsidP="00A04207">
      <w:pPr>
        <w:spacing w:after="0"/>
        <w:rPr>
          <w:sz w:val="24"/>
          <w:szCs w:val="24"/>
        </w:rPr>
      </w:pPr>
    </w:p>
    <w:p w:rsidR="00AC2A23" w:rsidRPr="009A6D4F" w:rsidRDefault="00AC2A23" w:rsidP="00AC2A23">
      <w:pPr>
        <w:spacing w:after="0"/>
        <w:jc w:val="center"/>
        <w:rPr>
          <w:sz w:val="52"/>
          <w:szCs w:val="52"/>
        </w:rPr>
      </w:pPr>
      <w:r w:rsidRPr="009A6D4F">
        <w:rPr>
          <w:sz w:val="52"/>
          <w:szCs w:val="52"/>
        </w:rPr>
        <w:t>Prokaryote Cells</w:t>
      </w:r>
    </w:p>
    <w:p w:rsidR="00AC2A23" w:rsidRDefault="00AC2A23" w:rsidP="00AC2A23">
      <w:pPr>
        <w:spacing w:after="0"/>
        <w:rPr>
          <w:b/>
          <w:sz w:val="36"/>
          <w:szCs w:val="36"/>
        </w:rPr>
      </w:pPr>
      <w:r w:rsidRPr="00986B3F">
        <w:rPr>
          <w:b/>
          <w:sz w:val="36"/>
          <w:szCs w:val="36"/>
        </w:rPr>
        <w:t>Fewer Parts, No nucleus</w:t>
      </w:r>
    </w:p>
    <w:p w:rsidR="00AC2A23" w:rsidRDefault="00AC2A23" w:rsidP="00AC2A23">
      <w:pPr>
        <w:spacing w:after="0"/>
        <w:rPr>
          <w:b/>
          <w:sz w:val="36"/>
          <w:szCs w:val="36"/>
        </w:rPr>
      </w:pPr>
      <w:r>
        <w:rPr>
          <w:b/>
          <w:sz w:val="36"/>
          <w:szCs w:val="36"/>
        </w:rPr>
        <w:t>Often named after their shape</w:t>
      </w:r>
    </w:p>
    <w:p w:rsidR="00AC2A23" w:rsidRDefault="00AC2A23" w:rsidP="00AC2A23">
      <w:pPr>
        <w:spacing w:after="0"/>
      </w:pPr>
      <w:r>
        <w:tab/>
      </w:r>
      <w:r>
        <w:tab/>
      </w:r>
      <w:r>
        <w:tab/>
        <w:t>cocci</w:t>
      </w:r>
      <w:r>
        <w:tab/>
      </w:r>
      <w:r>
        <w:tab/>
      </w:r>
      <w:r>
        <w:tab/>
        <w:t>Bacilli</w:t>
      </w:r>
      <w:r>
        <w:tab/>
      </w:r>
      <w:r>
        <w:tab/>
        <w:t xml:space="preserve">     Spirochete</w:t>
      </w:r>
    </w:p>
    <w:p w:rsidR="00AC2A23" w:rsidRDefault="00AC2A23" w:rsidP="00AC2A23">
      <w:pPr>
        <w:spacing w:after="0"/>
      </w:pPr>
    </w:p>
    <w:tbl>
      <w:tblPr>
        <w:tblStyle w:val="TableGrid"/>
        <w:tblW w:w="0" w:type="auto"/>
        <w:tblLook w:val="04A0" w:firstRow="1" w:lastRow="0" w:firstColumn="1" w:lastColumn="0" w:noHBand="0" w:noVBand="1"/>
      </w:tblPr>
      <w:tblGrid>
        <w:gridCol w:w="1562"/>
        <w:gridCol w:w="6195"/>
      </w:tblGrid>
      <w:tr w:rsidR="00AC2A23" w:rsidTr="003E6EC2">
        <w:trPr>
          <w:trHeight w:val="3724"/>
        </w:trPr>
        <w:tc>
          <w:tcPr>
            <w:tcW w:w="1519" w:type="dxa"/>
          </w:tcPr>
          <w:p w:rsidR="00AC2A23" w:rsidRDefault="00AC2A23" w:rsidP="003E6EC2">
            <w:r>
              <w:tab/>
            </w:r>
          </w:p>
          <w:p w:rsidR="00AC2A23" w:rsidRDefault="00AC2A23" w:rsidP="003E6EC2">
            <w:r>
              <w:rPr>
                <w:noProof/>
              </w:rPr>
              <w:drawing>
                <wp:inline distT="0" distB="0" distL="0" distR="0" wp14:anchorId="16DD8D17" wp14:editId="4C7A6127">
                  <wp:extent cx="2667000" cy="855126"/>
                  <wp:effectExtent l="0" t="8255" r="0" b="0"/>
                  <wp:docPr id="2" name="Picture 2" descr="F:\BSC 1005 - Survey\resources\jpgs unlabled\ch06u\figure_06_08a_u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SC 1005 - Survey\resources\jpgs unlabled\ch06u\figure_06_08a_unl.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2723" b="19092"/>
                          <a:stretch/>
                        </pic:blipFill>
                        <pic:spPr bwMode="auto">
                          <a:xfrm rot="16200000">
                            <a:off x="0" y="0"/>
                            <a:ext cx="2667993" cy="8554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95" w:type="dxa"/>
          </w:tcPr>
          <w:p w:rsidR="00AC2A23" w:rsidRDefault="00AC2A23" w:rsidP="003E6EC2">
            <w:r>
              <w:rPr>
                <w:noProof/>
              </w:rPr>
              <w:drawing>
                <wp:inline distT="0" distB="0" distL="0" distR="0" wp14:anchorId="0DEDFF0C" wp14:editId="7E5E15B8">
                  <wp:extent cx="3759200" cy="3191865"/>
                  <wp:effectExtent l="0" t="0" r="0" b="8890"/>
                  <wp:docPr id="3" name="Picture 3" descr="http://classconnection.s3.amazonaws.com/114/flashcards/717114/png/bacterial_shapes1318233355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assconnection.s3.amazonaws.com/114/flashcards/717114/png/bacterial_shapes1318233355521.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096" t="10620"/>
                          <a:stretch/>
                        </pic:blipFill>
                        <pic:spPr bwMode="auto">
                          <a:xfrm>
                            <a:off x="0" y="0"/>
                            <a:ext cx="3763456" cy="31954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C2A23" w:rsidRDefault="00AC2A23" w:rsidP="00AC2A23">
      <w:pPr>
        <w:spacing w:after="0"/>
      </w:pPr>
    </w:p>
    <w:p w:rsidR="00AC2A23" w:rsidRDefault="00AC2A23" w:rsidP="00A04207">
      <w:pPr>
        <w:spacing w:after="0"/>
        <w:rPr>
          <w:sz w:val="24"/>
          <w:szCs w:val="24"/>
        </w:rPr>
      </w:pPr>
    </w:p>
    <w:p w:rsidR="00A04207" w:rsidRDefault="00A04207" w:rsidP="00A04207">
      <w:pPr>
        <w:pStyle w:val="ListParagraph"/>
        <w:numPr>
          <w:ilvl w:val="0"/>
          <w:numId w:val="1"/>
        </w:numPr>
      </w:pPr>
      <w:r>
        <w:br w:type="page"/>
      </w:r>
    </w:p>
    <w:p w:rsidR="00386FB2" w:rsidRPr="00386FB2" w:rsidRDefault="00386FB2" w:rsidP="00386FB2">
      <w:pPr>
        <w:spacing w:after="0"/>
        <w:ind w:left="360"/>
        <w:rPr>
          <w:b/>
          <w:sz w:val="36"/>
          <w:szCs w:val="36"/>
        </w:rPr>
      </w:pPr>
      <w:r>
        <w:rPr>
          <w:b/>
          <w:sz w:val="36"/>
          <w:szCs w:val="36"/>
        </w:rPr>
        <w:lastRenderedPageBreak/>
        <w:t>Parts</w:t>
      </w:r>
    </w:p>
    <w:p w:rsidR="00386FB2" w:rsidRDefault="00386FB2" w:rsidP="00D33336">
      <w:pPr>
        <w:spacing w:after="0"/>
      </w:pPr>
      <w:r>
        <w:rPr>
          <w:noProof/>
        </w:rPr>
        <w:drawing>
          <wp:inline distT="0" distB="0" distL="0" distR="0" wp14:anchorId="4556E823" wp14:editId="321469B2">
            <wp:extent cx="5057775" cy="3062764"/>
            <wp:effectExtent l="0" t="0" r="0" b="4445"/>
            <wp:docPr id="9" name="Picture 9" descr="Bacteria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terial Ce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5702" cy="3073620"/>
                    </a:xfrm>
                    <a:prstGeom prst="rect">
                      <a:avLst/>
                    </a:prstGeom>
                    <a:noFill/>
                    <a:ln>
                      <a:noFill/>
                    </a:ln>
                  </pic:spPr>
                </pic:pic>
              </a:graphicData>
            </a:graphic>
          </wp:inline>
        </w:drawing>
      </w:r>
    </w:p>
    <w:p w:rsidR="00386FB2" w:rsidRPr="00386FB2" w:rsidRDefault="00386FB2" w:rsidP="00386FB2">
      <w:pPr>
        <w:spacing w:after="0"/>
        <w:ind w:left="360"/>
        <w:rPr>
          <w:b/>
          <w:sz w:val="36"/>
          <w:szCs w:val="36"/>
        </w:rPr>
      </w:pPr>
      <w:r>
        <w:rPr>
          <w:b/>
          <w:sz w:val="36"/>
          <w:szCs w:val="36"/>
        </w:rPr>
        <w:t>Parts</w:t>
      </w:r>
    </w:p>
    <w:p w:rsidR="00AC2A23" w:rsidRDefault="00AC2A23" w:rsidP="00D33336">
      <w:pPr>
        <w:spacing w:after="0"/>
      </w:pPr>
      <w:r>
        <w:rPr>
          <w:noProof/>
        </w:rPr>
        <w:drawing>
          <wp:inline distT="0" distB="0" distL="0" distR="0">
            <wp:extent cx="6762750" cy="401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0" cy="4019550"/>
                    </a:xfrm>
                    <a:prstGeom prst="rect">
                      <a:avLst/>
                    </a:prstGeom>
                    <a:noFill/>
                    <a:ln>
                      <a:noFill/>
                    </a:ln>
                  </pic:spPr>
                </pic:pic>
              </a:graphicData>
            </a:graphic>
          </wp:inline>
        </w:drawing>
      </w:r>
    </w:p>
    <w:p w:rsidR="00AC2A23" w:rsidRDefault="00AC2A23" w:rsidP="00D33336">
      <w:pPr>
        <w:spacing w:after="0"/>
      </w:pPr>
    </w:p>
    <w:p w:rsidR="00AC2A23" w:rsidRDefault="00386FB2" w:rsidP="00D33336">
      <w:pPr>
        <w:spacing w:after="0"/>
      </w:pPr>
      <w:r>
        <w:t>Describe differences in capsule thickness</w:t>
      </w:r>
    </w:p>
    <w:p w:rsidR="00AC2A23" w:rsidRDefault="00AC2A23" w:rsidP="00D33336">
      <w:pPr>
        <w:spacing w:after="0"/>
      </w:pPr>
    </w:p>
    <w:p w:rsidR="00AC2A23" w:rsidRDefault="00386FB2" w:rsidP="00D33336">
      <w:pPr>
        <w:spacing w:after="0"/>
      </w:pPr>
      <w:r>
        <w:t>Describe differences in wall thickness</w:t>
      </w:r>
    </w:p>
    <w:p w:rsidR="00A04207" w:rsidRDefault="00A04207" w:rsidP="00D33336">
      <w:pPr>
        <w:spacing w:after="0"/>
      </w:pPr>
    </w:p>
    <w:p w:rsidR="00986B3F" w:rsidRPr="009A6D4F" w:rsidRDefault="00D33336" w:rsidP="00347DB6">
      <w:pPr>
        <w:rPr>
          <w:sz w:val="52"/>
          <w:szCs w:val="52"/>
        </w:rPr>
      </w:pPr>
      <w:r w:rsidRPr="00986B3F">
        <w:rPr>
          <w:b/>
          <w:sz w:val="36"/>
          <w:szCs w:val="36"/>
        </w:rPr>
        <w:br w:type="page"/>
      </w:r>
      <w:r w:rsidR="00986B3F" w:rsidRPr="009A6D4F">
        <w:rPr>
          <w:sz w:val="52"/>
          <w:szCs w:val="52"/>
        </w:rPr>
        <w:lastRenderedPageBreak/>
        <w:t>Eukaryote Cells</w:t>
      </w:r>
    </w:p>
    <w:p w:rsidR="00986B3F" w:rsidRDefault="00986B3F" w:rsidP="00986B3F">
      <w:pPr>
        <w:spacing w:after="0"/>
      </w:pPr>
      <w:r w:rsidRPr="00986B3F">
        <w:rPr>
          <w:b/>
        </w:rPr>
        <w:t>Domain Eukaryotes</w:t>
      </w:r>
      <w:r>
        <w:t xml:space="preserve"> contains four kingdoms: Plants, Animals, Fungi, Protists</w:t>
      </w:r>
    </w:p>
    <w:p w:rsidR="00986B3F" w:rsidRDefault="00986B3F" w:rsidP="00986B3F">
      <w:pPr>
        <w:spacing w:after="0"/>
      </w:pPr>
      <w:r>
        <w:t xml:space="preserve">All have a </w:t>
      </w:r>
      <w:proofErr w:type="gramStart"/>
      <w:r>
        <w:t>nucleus  (</w:t>
      </w:r>
      <w:proofErr w:type="gramEnd"/>
      <w:r>
        <w:t xml:space="preserve">DNA lives in the nucleus) and many small parts called Organelles.  </w:t>
      </w:r>
    </w:p>
    <w:p w:rsidR="00986B3F" w:rsidRDefault="00986B3F" w:rsidP="00986B3F">
      <w:pPr>
        <w:spacing w:after="0"/>
      </w:pPr>
    </w:p>
    <w:p w:rsidR="00986B3F" w:rsidRDefault="00986B3F" w:rsidP="00986B3F">
      <w:pPr>
        <w:spacing w:after="0"/>
      </w:pPr>
      <w:r w:rsidRPr="00986B3F">
        <w:rPr>
          <w:b/>
        </w:rPr>
        <w:t>To Do:</w:t>
      </w:r>
      <w:r>
        <w:t xml:space="preserve">  Below you will find an animal cell and a plant cell.  Each cell has a glossary listing parts and what they do.  </w:t>
      </w:r>
      <w:r w:rsidRPr="008C19AA">
        <w:rPr>
          <w:b/>
        </w:rPr>
        <w:t>Label the parts in each illustration.</w:t>
      </w:r>
      <w:r>
        <w:t xml:space="preserve">   You may use your textbook, models</w:t>
      </w:r>
      <w:r w:rsidR="00347DB6">
        <w:t xml:space="preserve">, </w:t>
      </w:r>
      <w:r>
        <w:t>posters</w:t>
      </w:r>
      <w:r w:rsidR="00347DB6">
        <w:t xml:space="preserve"> or the web</w:t>
      </w:r>
      <w:r>
        <w:t xml:space="preserve"> to check your work.</w:t>
      </w:r>
    </w:p>
    <w:p w:rsidR="00986B3F" w:rsidRDefault="00986B3F" w:rsidP="00986B3F">
      <w:pPr>
        <w:spacing w:after="0"/>
      </w:pPr>
    </w:p>
    <w:p w:rsidR="00CC2E9A" w:rsidRPr="00CC2E9A" w:rsidRDefault="00CC2E9A" w:rsidP="00CC2E9A">
      <w:pPr>
        <w:spacing w:after="0"/>
        <w:jc w:val="center"/>
        <w:rPr>
          <w:b/>
          <w:sz w:val="48"/>
          <w:szCs w:val="48"/>
        </w:rPr>
      </w:pPr>
      <w:r w:rsidRPr="00CC2E9A">
        <w:rPr>
          <w:b/>
          <w:sz w:val="48"/>
          <w:szCs w:val="48"/>
        </w:rPr>
        <w:t>Cross-section of a plant cell</w:t>
      </w:r>
    </w:p>
    <w:p w:rsidR="008C19AA" w:rsidRDefault="008C19AA" w:rsidP="008C19AA">
      <w:pPr>
        <w:spacing w:after="0"/>
      </w:pPr>
    </w:p>
    <w:p w:rsidR="008C19AA" w:rsidRPr="001E1297" w:rsidRDefault="008C19AA" w:rsidP="008C19AA">
      <w:pPr>
        <w:spacing w:after="0"/>
        <w:rPr>
          <w:rFonts w:cstheme="minorHAnsi"/>
          <w:b/>
        </w:rPr>
      </w:pPr>
      <w:r>
        <w:rPr>
          <w:rFonts w:cstheme="minorHAnsi"/>
          <w:b/>
        </w:rPr>
        <w:t>A</w:t>
      </w:r>
      <w:r w:rsidRPr="001E1297">
        <w:rPr>
          <w:rFonts w:cstheme="minorHAnsi"/>
          <w:b/>
        </w:rPr>
        <w:t>.  ______________________________</w:t>
      </w:r>
      <w:r>
        <w:rPr>
          <w:rFonts w:cstheme="minorHAnsi"/>
          <w:b/>
        </w:rPr>
        <w:tab/>
      </w:r>
      <w:r>
        <w:rPr>
          <w:rFonts w:cstheme="minorHAnsi"/>
          <w:b/>
        </w:rPr>
        <w:tab/>
      </w:r>
      <w:r>
        <w:rPr>
          <w:rFonts w:cstheme="minorHAnsi"/>
          <w:b/>
        </w:rPr>
        <w:tab/>
      </w:r>
      <w:r>
        <w:rPr>
          <w:rFonts w:cstheme="minorHAnsi"/>
          <w:b/>
        </w:rPr>
        <w:tab/>
        <w:t>B</w:t>
      </w:r>
      <w:r w:rsidRPr="001E1297">
        <w:rPr>
          <w:rFonts w:cstheme="minorHAnsi"/>
          <w:b/>
        </w:rPr>
        <w:t>.  ______________________________</w:t>
      </w:r>
    </w:p>
    <w:p w:rsidR="008C19AA" w:rsidRDefault="008C19AA" w:rsidP="008C19AA">
      <w:pPr>
        <w:spacing w:after="0"/>
        <w:rPr>
          <w:rFonts w:cstheme="minorHAnsi"/>
        </w:rPr>
      </w:pPr>
    </w:p>
    <w:p w:rsidR="008C19AA" w:rsidRPr="001E1297" w:rsidRDefault="008C19AA" w:rsidP="008C19AA">
      <w:pPr>
        <w:spacing w:after="0"/>
        <w:rPr>
          <w:rFonts w:cstheme="minorHAnsi"/>
          <w:b/>
        </w:rPr>
      </w:pPr>
      <w:r>
        <w:rPr>
          <w:noProof/>
        </w:rPr>
        <w:drawing>
          <wp:anchor distT="0" distB="0" distL="114300" distR="114300" simplePos="0" relativeHeight="251658240" behindDoc="1" locked="0" layoutInCell="1" allowOverlap="1" wp14:anchorId="34EDB081" wp14:editId="1D991424">
            <wp:simplePos x="0" y="0"/>
            <wp:positionH relativeFrom="column">
              <wp:posOffset>-42545</wp:posOffset>
            </wp:positionH>
            <wp:positionV relativeFrom="paragraph">
              <wp:posOffset>194310</wp:posOffset>
            </wp:positionV>
            <wp:extent cx="3693795" cy="3837940"/>
            <wp:effectExtent l="0" t="0" r="1905" b="0"/>
            <wp:wrapTight wrapText="bothSides">
              <wp:wrapPolygon edited="0">
                <wp:start x="0" y="0"/>
                <wp:lineTo x="0" y="21443"/>
                <wp:lineTo x="21500" y="21443"/>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3795" cy="3837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rPr>
        <w:t>C</w:t>
      </w:r>
      <w:r w:rsidRPr="001E1297">
        <w:rPr>
          <w:rFonts w:cstheme="minorHAnsi"/>
          <w:b/>
        </w:rPr>
        <w:t>.  ______________________________</w:t>
      </w:r>
      <w:r>
        <w:rPr>
          <w:rFonts w:cstheme="minorHAnsi"/>
          <w:b/>
        </w:rPr>
        <w:tab/>
      </w:r>
      <w:r>
        <w:rPr>
          <w:rFonts w:cstheme="minorHAnsi"/>
          <w:b/>
        </w:rPr>
        <w:tab/>
      </w:r>
      <w:r>
        <w:rPr>
          <w:rFonts w:cstheme="minorHAnsi"/>
          <w:b/>
        </w:rPr>
        <w:tab/>
      </w:r>
      <w:r>
        <w:rPr>
          <w:rFonts w:cstheme="minorHAnsi"/>
          <w:b/>
        </w:rPr>
        <w:tab/>
        <w:t>D</w:t>
      </w:r>
      <w:r w:rsidRPr="001E1297">
        <w:rPr>
          <w:rFonts w:cstheme="minorHAnsi"/>
          <w:b/>
        </w:rPr>
        <w:t>.  ______________________________</w:t>
      </w:r>
    </w:p>
    <w:p w:rsidR="008C19AA" w:rsidRDefault="008C19AA" w:rsidP="008C19AA">
      <w:pPr>
        <w:spacing w:after="0"/>
        <w:rPr>
          <w:rFonts w:cstheme="minorHAnsi"/>
        </w:rPr>
      </w:pPr>
    </w:p>
    <w:p w:rsidR="008C19AA" w:rsidRPr="001E1297" w:rsidRDefault="008C19AA" w:rsidP="008C19AA">
      <w:pPr>
        <w:spacing w:after="0"/>
        <w:rPr>
          <w:rFonts w:cstheme="minorHAnsi"/>
          <w:b/>
        </w:rPr>
      </w:pPr>
      <w:r>
        <w:rPr>
          <w:rFonts w:cstheme="minorHAnsi"/>
          <w:b/>
        </w:rPr>
        <w:t>E</w:t>
      </w:r>
      <w:r w:rsidRPr="001E1297">
        <w:rPr>
          <w:rFonts w:cstheme="minorHAnsi"/>
          <w:b/>
        </w:rPr>
        <w:t>.  ______________________________</w:t>
      </w:r>
    </w:p>
    <w:p w:rsidR="008C19AA" w:rsidRDefault="008C19AA" w:rsidP="008C19AA">
      <w:pPr>
        <w:spacing w:after="0"/>
        <w:rPr>
          <w:rFonts w:cstheme="minorHAnsi"/>
        </w:rPr>
      </w:pPr>
    </w:p>
    <w:p w:rsidR="008C19AA" w:rsidRPr="001E1297" w:rsidRDefault="008C19AA" w:rsidP="008C19AA">
      <w:pPr>
        <w:spacing w:after="0"/>
        <w:rPr>
          <w:rFonts w:cstheme="minorHAnsi"/>
          <w:b/>
        </w:rPr>
      </w:pPr>
      <w:r>
        <w:rPr>
          <w:rFonts w:cstheme="minorHAnsi"/>
          <w:b/>
        </w:rPr>
        <w:t>F</w:t>
      </w:r>
      <w:r w:rsidRPr="001E1297">
        <w:rPr>
          <w:rFonts w:cstheme="minorHAnsi"/>
          <w:b/>
        </w:rPr>
        <w:t>.  ______________________________</w:t>
      </w:r>
    </w:p>
    <w:p w:rsidR="008C19AA" w:rsidRDefault="008C19AA" w:rsidP="008C19AA">
      <w:pPr>
        <w:spacing w:after="0"/>
        <w:rPr>
          <w:rFonts w:cstheme="minorHAnsi"/>
        </w:rPr>
      </w:pPr>
    </w:p>
    <w:p w:rsidR="008C19AA" w:rsidRPr="001E1297" w:rsidRDefault="008C19AA" w:rsidP="008C19AA">
      <w:pPr>
        <w:spacing w:after="0"/>
        <w:rPr>
          <w:rFonts w:cstheme="minorHAnsi"/>
          <w:b/>
        </w:rPr>
      </w:pPr>
      <w:r>
        <w:rPr>
          <w:rFonts w:cstheme="minorHAnsi"/>
          <w:b/>
        </w:rPr>
        <w:t>G</w:t>
      </w:r>
      <w:r w:rsidRPr="001E1297">
        <w:rPr>
          <w:rFonts w:cstheme="minorHAnsi"/>
          <w:b/>
        </w:rPr>
        <w:t>.  ______________________________</w:t>
      </w:r>
    </w:p>
    <w:p w:rsidR="008C19AA" w:rsidRDefault="008C19AA" w:rsidP="008C19AA">
      <w:pPr>
        <w:spacing w:after="0"/>
        <w:rPr>
          <w:rFonts w:cstheme="minorHAnsi"/>
        </w:rPr>
      </w:pPr>
    </w:p>
    <w:p w:rsidR="008C19AA" w:rsidRPr="001E1297" w:rsidRDefault="008C19AA" w:rsidP="008C19AA">
      <w:pPr>
        <w:spacing w:after="0"/>
        <w:rPr>
          <w:rFonts w:cstheme="minorHAnsi"/>
          <w:b/>
        </w:rPr>
      </w:pPr>
      <w:r>
        <w:rPr>
          <w:rFonts w:cstheme="minorHAnsi"/>
          <w:b/>
        </w:rPr>
        <w:t>H</w:t>
      </w:r>
      <w:r w:rsidRPr="001E1297">
        <w:rPr>
          <w:rFonts w:cstheme="minorHAnsi"/>
          <w:b/>
        </w:rPr>
        <w:t>.  ______________________________</w:t>
      </w:r>
    </w:p>
    <w:p w:rsidR="008C19AA" w:rsidRDefault="008C19AA" w:rsidP="008C19AA">
      <w:pPr>
        <w:spacing w:after="0"/>
        <w:rPr>
          <w:rFonts w:cstheme="minorHAnsi"/>
        </w:rPr>
      </w:pPr>
    </w:p>
    <w:p w:rsidR="008C19AA" w:rsidRPr="001E1297" w:rsidRDefault="008C19AA" w:rsidP="008C19AA">
      <w:pPr>
        <w:spacing w:after="0"/>
        <w:rPr>
          <w:rFonts w:cstheme="minorHAnsi"/>
          <w:b/>
        </w:rPr>
      </w:pPr>
      <w:r>
        <w:rPr>
          <w:rFonts w:cstheme="minorHAnsi"/>
          <w:b/>
        </w:rPr>
        <w:t>I</w:t>
      </w:r>
      <w:r w:rsidRPr="001E1297">
        <w:rPr>
          <w:rFonts w:cstheme="minorHAnsi"/>
          <w:b/>
        </w:rPr>
        <w:t>.  ______________________________</w:t>
      </w:r>
    </w:p>
    <w:p w:rsidR="008C19AA" w:rsidRDefault="008C19AA" w:rsidP="008C19AA">
      <w:pPr>
        <w:spacing w:after="0"/>
        <w:rPr>
          <w:rFonts w:cstheme="minorHAnsi"/>
        </w:rPr>
      </w:pPr>
    </w:p>
    <w:p w:rsidR="008C19AA" w:rsidRPr="001E1297" w:rsidRDefault="008C19AA" w:rsidP="008C19AA">
      <w:pPr>
        <w:spacing w:after="0"/>
        <w:rPr>
          <w:rFonts w:cstheme="minorHAnsi"/>
          <w:b/>
        </w:rPr>
      </w:pPr>
      <w:r>
        <w:rPr>
          <w:rFonts w:cstheme="minorHAnsi"/>
          <w:b/>
        </w:rPr>
        <w:t>J</w:t>
      </w:r>
      <w:r w:rsidRPr="001E1297">
        <w:rPr>
          <w:rFonts w:cstheme="minorHAnsi"/>
          <w:b/>
        </w:rPr>
        <w:t>.  ______________________________</w:t>
      </w:r>
    </w:p>
    <w:p w:rsidR="008C19AA" w:rsidRDefault="008C19AA" w:rsidP="008C19AA">
      <w:pPr>
        <w:spacing w:after="0"/>
        <w:rPr>
          <w:rFonts w:cstheme="minorHAnsi"/>
        </w:rPr>
      </w:pPr>
    </w:p>
    <w:p w:rsidR="008C19AA" w:rsidRPr="001E1297" w:rsidRDefault="008C19AA" w:rsidP="008C19AA">
      <w:pPr>
        <w:spacing w:after="0"/>
        <w:rPr>
          <w:rFonts w:cstheme="minorHAnsi"/>
          <w:b/>
        </w:rPr>
      </w:pPr>
      <w:r>
        <w:rPr>
          <w:rFonts w:cstheme="minorHAnsi"/>
          <w:b/>
        </w:rPr>
        <w:t>K</w:t>
      </w:r>
      <w:r w:rsidRPr="001E1297">
        <w:rPr>
          <w:rFonts w:cstheme="minorHAnsi"/>
          <w:b/>
        </w:rPr>
        <w:t>.  ______________________________</w:t>
      </w:r>
    </w:p>
    <w:p w:rsidR="008C19AA" w:rsidRDefault="008C19AA" w:rsidP="008C19AA">
      <w:pPr>
        <w:spacing w:after="0"/>
        <w:rPr>
          <w:rFonts w:cstheme="minorHAnsi"/>
        </w:rPr>
      </w:pPr>
    </w:p>
    <w:p w:rsidR="008C19AA" w:rsidRPr="001E1297" w:rsidRDefault="008C19AA" w:rsidP="008C19AA">
      <w:pPr>
        <w:spacing w:after="0"/>
        <w:rPr>
          <w:rFonts w:cstheme="minorHAnsi"/>
          <w:b/>
        </w:rPr>
      </w:pPr>
      <w:r>
        <w:rPr>
          <w:rFonts w:cstheme="minorHAnsi"/>
          <w:b/>
        </w:rPr>
        <w:t>L</w:t>
      </w:r>
      <w:r w:rsidRPr="001E1297">
        <w:rPr>
          <w:rFonts w:cstheme="minorHAnsi"/>
          <w:b/>
        </w:rPr>
        <w:t>.  ______________________________</w:t>
      </w:r>
    </w:p>
    <w:p w:rsidR="008C19AA" w:rsidRDefault="008C19AA" w:rsidP="008C19AA">
      <w:pPr>
        <w:spacing w:after="0"/>
        <w:rPr>
          <w:rFonts w:cstheme="minorHAnsi"/>
        </w:rPr>
      </w:pPr>
    </w:p>
    <w:p w:rsidR="008C19AA" w:rsidRDefault="008C19AA" w:rsidP="008C19AA">
      <w:pPr>
        <w:spacing w:after="0"/>
        <w:rPr>
          <w:rFonts w:cstheme="minorHAnsi"/>
          <w:b/>
        </w:rPr>
      </w:pPr>
      <w:r>
        <w:rPr>
          <w:rFonts w:cstheme="minorHAnsi"/>
          <w:b/>
        </w:rPr>
        <w:t>M</w:t>
      </w:r>
      <w:r w:rsidRPr="001E1297">
        <w:rPr>
          <w:rFonts w:cstheme="minorHAnsi"/>
          <w:b/>
        </w:rPr>
        <w:t>.  ______________________________</w:t>
      </w:r>
    </w:p>
    <w:p w:rsidR="008C19AA" w:rsidRDefault="008C19AA" w:rsidP="008C19AA">
      <w:pPr>
        <w:spacing w:after="0"/>
        <w:rPr>
          <w:rFonts w:cstheme="minorHAnsi"/>
          <w:b/>
        </w:rPr>
      </w:pPr>
    </w:p>
    <w:p w:rsidR="008C19AA" w:rsidRPr="001E1297" w:rsidRDefault="008C19AA" w:rsidP="008C19AA">
      <w:pPr>
        <w:spacing w:after="0"/>
        <w:rPr>
          <w:rFonts w:cstheme="minorHAnsi"/>
          <w:b/>
        </w:rPr>
      </w:pPr>
      <w:r>
        <w:rPr>
          <w:rFonts w:cstheme="minorHAnsi"/>
          <w:b/>
        </w:rPr>
        <w:t>N</w:t>
      </w:r>
      <w:r w:rsidRPr="001E1297">
        <w:rPr>
          <w:rFonts w:cstheme="minorHAnsi"/>
          <w:b/>
        </w:rPr>
        <w:t>.  ______________________________</w:t>
      </w:r>
    </w:p>
    <w:p w:rsidR="008C19AA" w:rsidRDefault="008C19AA" w:rsidP="008C19AA">
      <w:pPr>
        <w:spacing w:after="0"/>
      </w:pPr>
    </w:p>
    <w:p w:rsidR="004F3785" w:rsidRPr="004F3785" w:rsidRDefault="004F3785" w:rsidP="004F3785">
      <w:pPr>
        <w:spacing w:after="0"/>
        <w:jc w:val="center"/>
        <w:rPr>
          <w:b/>
          <w:bCs/>
          <w:color w:val="000000"/>
          <w:sz w:val="36"/>
          <w:szCs w:val="36"/>
          <w:u w:val="single"/>
          <w:shd w:val="clear" w:color="auto" w:fill="FFFFFF"/>
        </w:rPr>
      </w:pPr>
      <w:r w:rsidRPr="004F3785">
        <w:rPr>
          <w:b/>
          <w:bCs/>
          <w:color w:val="000000"/>
          <w:sz w:val="36"/>
          <w:szCs w:val="36"/>
          <w:u w:val="single"/>
          <w:shd w:val="clear" w:color="auto" w:fill="FFFFFF"/>
        </w:rPr>
        <w:t>Parts of A plant cell</w:t>
      </w:r>
    </w:p>
    <w:p w:rsidR="004F3785" w:rsidRDefault="004F3785" w:rsidP="00D33336">
      <w:pPr>
        <w:spacing w:after="0"/>
        <w:rPr>
          <w:b/>
          <w:bCs/>
          <w:color w:val="000000"/>
          <w:sz w:val="20"/>
          <w:szCs w:val="20"/>
          <w:u w:val="single"/>
          <w:shd w:val="clear" w:color="auto" w:fill="FFFFFF"/>
        </w:rPr>
      </w:pPr>
    </w:p>
    <w:p w:rsidR="004F3785" w:rsidRPr="005519EA" w:rsidRDefault="004F3785" w:rsidP="00D33336">
      <w:pPr>
        <w:spacing w:after="0"/>
      </w:pPr>
      <w:proofErr w:type="spellStart"/>
      <w:r w:rsidRPr="005519EA">
        <w:rPr>
          <w:b/>
          <w:bCs/>
          <w:color w:val="000000"/>
          <w:u w:val="single"/>
          <w:shd w:val="clear" w:color="auto" w:fill="FFFFFF"/>
        </w:rPr>
        <w:t>amyloplast</w:t>
      </w:r>
      <w:proofErr w:type="spellEnd"/>
      <w:r w:rsidRPr="005519EA">
        <w:rPr>
          <w:rStyle w:val="apple-converted-space"/>
          <w:color w:val="000000"/>
          <w:shd w:val="clear" w:color="auto" w:fill="FFFFFF"/>
        </w:rPr>
        <w:t> </w:t>
      </w:r>
      <w:r w:rsidRPr="005519EA">
        <w:rPr>
          <w:color w:val="000000"/>
          <w:shd w:val="clear" w:color="auto" w:fill="FFFFFF"/>
        </w:rPr>
        <w:t xml:space="preserve">- an organelle in some plant cells that stores starch. </w:t>
      </w:r>
      <w:proofErr w:type="spellStart"/>
      <w:r w:rsidRPr="005519EA">
        <w:rPr>
          <w:color w:val="000000"/>
          <w:shd w:val="clear" w:color="auto" w:fill="FFFFFF"/>
        </w:rPr>
        <w:t>Amyloplasts</w:t>
      </w:r>
      <w:proofErr w:type="spellEnd"/>
      <w:r w:rsidRPr="005519EA">
        <w:rPr>
          <w:color w:val="000000"/>
          <w:shd w:val="clear" w:color="auto" w:fill="FFFFFF"/>
        </w:rPr>
        <w:t xml:space="preserve"> are found in starchy plants like tubers and fruits.</w:t>
      </w:r>
      <w:r w:rsidRPr="005519EA">
        <w:rPr>
          <w:color w:val="000000"/>
        </w:rPr>
        <w:br/>
      </w:r>
      <w:r w:rsidRPr="005519EA">
        <w:rPr>
          <w:b/>
          <w:bCs/>
          <w:color w:val="000000"/>
          <w:u w:val="single"/>
          <w:shd w:val="clear" w:color="auto" w:fill="FFFFFF"/>
        </w:rPr>
        <w:t>ATP</w:t>
      </w:r>
      <w:r w:rsidRPr="005519EA">
        <w:rPr>
          <w:rStyle w:val="apple-converted-space"/>
          <w:color w:val="000000"/>
          <w:shd w:val="clear" w:color="auto" w:fill="FFFFFF"/>
        </w:rPr>
        <w:t> </w:t>
      </w:r>
      <w:r w:rsidRPr="005519EA">
        <w:rPr>
          <w:color w:val="000000"/>
          <w:shd w:val="clear" w:color="auto" w:fill="FFFFFF"/>
        </w:rPr>
        <w:t>- ATP is short for adenosine triphosphate; it is a high-energy molecule used for energy storage by organisms. In</w:t>
      </w:r>
      <w:r w:rsidRPr="005519EA">
        <w:rPr>
          <w:rStyle w:val="apple-converted-space"/>
          <w:color w:val="000000"/>
          <w:shd w:val="clear" w:color="auto" w:fill="FFFFFF"/>
        </w:rPr>
        <w:t> </w:t>
      </w:r>
      <w:hyperlink r:id="rId10" w:history="1">
        <w:r w:rsidRPr="005519EA">
          <w:rPr>
            <w:rStyle w:val="Hyperlink"/>
            <w:shd w:val="clear" w:color="auto" w:fill="FFFFFF"/>
          </w:rPr>
          <w:t>plant cells</w:t>
        </w:r>
      </w:hyperlink>
      <w:r w:rsidRPr="005519EA">
        <w:rPr>
          <w:color w:val="000000"/>
          <w:shd w:val="clear" w:color="auto" w:fill="FFFFFF"/>
        </w:rPr>
        <w:t>, ATP is produced in the</w:t>
      </w:r>
      <w:r w:rsidRPr="005519EA">
        <w:rPr>
          <w:rStyle w:val="apple-converted-space"/>
          <w:color w:val="000000"/>
          <w:shd w:val="clear" w:color="auto" w:fill="FFFFFF"/>
        </w:rPr>
        <w:t> </w:t>
      </w:r>
      <w:hyperlink r:id="rId11" w:anchor="cristae" w:history="1">
        <w:r w:rsidRPr="005519EA">
          <w:rPr>
            <w:rStyle w:val="Hyperlink"/>
            <w:shd w:val="clear" w:color="auto" w:fill="FFFFFF"/>
          </w:rPr>
          <w:t>cristae</w:t>
        </w:r>
      </w:hyperlink>
      <w:r w:rsidRPr="005519EA">
        <w:rPr>
          <w:rStyle w:val="apple-converted-space"/>
          <w:color w:val="000000"/>
          <w:shd w:val="clear" w:color="auto" w:fill="FFFFFF"/>
        </w:rPr>
        <w:t> </w:t>
      </w:r>
      <w:proofErr w:type="spellStart"/>
      <w:r w:rsidRPr="005519EA">
        <w:rPr>
          <w:color w:val="000000"/>
          <w:shd w:val="clear" w:color="auto" w:fill="FFFFFF"/>
        </w:rPr>
        <w:t>of</w:t>
      </w:r>
      <w:hyperlink r:id="rId12" w:anchor="mitochondria" w:history="1">
        <w:r w:rsidRPr="005519EA">
          <w:rPr>
            <w:rStyle w:val="Hyperlink"/>
            <w:shd w:val="clear" w:color="auto" w:fill="FFFFFF"/>
          </w:rPr>
          <w:t>mitochondria</w:t>
        </w:r>
        <w:proofErr w:type="spellEnd"/>
      </w:hyperlink>
      <w:r w:rsidRPr="005519EA">
        <w:rPr>
          <w:rStyle w:val="apple-converted-space"/>
          <w:color w:val="000000"/>
          <w:shd w:val="clear" w:color="auto" w:fill="FFFFFF"/>
        </w:rPr>
        <w:t> </w:t>
      </w:r>
      <w:r w:rsidRPr="005519EA">
        <w:rPr>
          <w:color w:val="000000"/>
          <w:shd w:val="clear" w:color="auto" w:fill="FFFFFF"/>
        </w:rPr>
        <w:t>and</w:t>
      </w:r>
      <w:r w:rsidRPr="005519EA">
        <w:rPr>
          <w:rStyle w:val="apple-converted-space"/>
          <w:color w:val="000000"/>
          <w:shd w:val="clear" w:color="auto" w:fill="FFFFFF"/>
        </w:rPr>
        <w:t> </w:t>
      </w:r>
      <w:hyperlink r:id="rId13" w:anchor="chloroplasts" w:history="1">
        <w:r w:rsidRPr="005519EA">
          <w:rPr>
            <w:rStyle w:val="Hyperlink"/>
            <w:shd w:val="clear" w:color="auto" w:fill="FFFFFF"/>
          </w:rPr>
          <w:t>chloroplasts</w:t>
        </w:r>
      </w:hyperlink>
      <w:r w:rsidRPr="005519EA">
        <w:rPr>
          <w:color w:val="000000"/>
          <w:shd w:val="clear" w:color="auto" w:fill="FFFFFF"/>
        </w:rPr>
        <w:t>.</w:t>
      </w:r>
      <w:r w:rsidRPr="005519EA">
        <w:rPr>
          <w:color w:val="000000"/>
        </w:rPr>
        <w:br/>
      </w:r>
      <w:r w:rsidR="009A6D4F">
        <w:rPr>
          <w:b/>
          <w:bCs/>
          <w:color w:val="000000"/>
          <w:u w:val="single"/>
          <w:shd w:val="clear" w:color="auto" w:fill="FFFFFF"/>
        </w:rPr>
        <w:t>Plasma</w:t>
      </w:r>
      <w:r w:rsidRPr="005519EA">
        <w:rPr>
          <w:b/>
          <w:bCs/>
          <w:color w:val="000000"/>
          <w:u w:val="single"/>
          <w:shd w:val="clear" w:color="auto" w:fill="FFFFFF"/>
        </w:rPr>
        <w:t xml:space="preserve"> membrane</w:t>
      </w:r>
      <w:r w:rsidRPr="005519EA">
        <w:rPr>
          <w:rStyle w:val="apple-converted-space"/>
          <w:color w:val="000000"/>
          <w:shd w:val="clear" w:color="auto" w:fill="FFFFFF"/>
        </w:rPr>
        <w:t> </w:t>
      </w:r>
      <w:r w:rsidRPr="005519EA">
        <w:rPr>
          <w:color w:val="000000"/>
          <w:shd w:val="clear" w:color="auto" w:fill="FFFFFF"/>
        </w:rPr>
        <w:t>- the thin layer of protein and fat that surrounds the cell, but is inside the cell wall. The cell membrane is semipermeable, allowing some substances to pass into the cell and blocking others.</w:t>
      </w:r>
      <w:r w:rsidRPr="005519EA">
        <w:rPr>
          <w:color w:val="000000"/>
        </w:rPr>
        <w:br/>
      </w:r>
      <w:r w:rsidRPr="005519EA">
        <w:rPr>
          <w:b/>
          <w:bCs/>
          <w:color w:val="000000"/>
          <w:u w:val="single"/>
          <w:shd w:val="clear" w:color="auto" w:fill="FFFFFF"/>
        </w:rPr>
        <w:t>cell wall</w:t>
      </w:r>
      <w:r w:rsidRPr="005519EA">
        <w:rPr>
          <w:rStyle w:val="apple-converted-space"/>
          <w:color w:val="000000"/>
          <w:shd w:val="clear" w:color="auto" w:fill="FFFFFF"/>
        </w:rPr>
        <w:t> </w:t>
      </w:r>
      <w:r w:rsidRPr="005519EA">
        <w:rPr>
          <w:color w:val="000000"/>
          <w:shd w:val="clear" w:color="auto" w:fill="FFFFFF"/>
        </w:rPr>
        <w:t>- a thick, rigid membrane that surrounds a plant cell. This layer of cellulose fiber gives the cell most of its support and structure. The cell wall also bonds with other cell walls to form the structure of the plant.</w:t>
      </w:r>
      <w:r w:rsidRPr="005519EA">
        <w:rPr>
          <w:color w:val="000000"/>
        </w:rPr>
        <w:br/>
      </w:r>
      <w:r w:rsidRPr="005519EA">
        <w:rPr>
          <w:b/>
          <w:bCs/>
          <w:color w:val="000000"/>
          <w:u w:val="single"/>
          <w:shd w:val="clear" w:color="auto" w:fill="FFFFFF"/>
        </w:rPr>
        <w:lastRenderedPageBreak/>
        <w:t>centrosome</w:t>
      </w:r>
      <w:r w:rsidRPr="005519EA">
        <w:rPr>
          <w:rStyle w:val="apple-converted-space"/>
          <w:color w:val="000000"/>
          <w:shd w:val="clear" w:color="auto" w:fill="FFFFFF"/>
        </w:rPr>
        <w:t> </w:t>
      </w:r>
      <w:r w:rsidRPr="005519EA">
        <w:rPr>
          <w:color w:val="000000"/>
          <w:shd w:val="clear" w:color="auto" w:fill="FFFFFF"/>
        </w:rPr>
        <w:t>- (also called the "microtubule organizing center") a small body located near the nucleus - it has a dense center and radiating tubules. The centrosomes is where microtubules are made. During cell division (mitosis), the centrosome divides and the two parts move to opposite sides of the dividing cell. Unlike the centrosomes in animal cells, plant cell centrosomes do not have centrioles.</w:t>
      </w:r>
      <w:r w:rsidRPr="005519EA">
        <w:rPr>
          <w:color w:val="000000"/>
        </w:rPr>
        <w:br/>
      </w:r>
      <w:r w:rsidRPr="005519EA">
        <w:rPr>
          <w:b/>
          <w:bCs/>
          <w:color w:val="000000"/>
          <w:u w:val="single"/>
          <w:shd w:val="clear" w:color="auto" w:fill="FFFFFF"/>
        </w:rPr>
        <w:t>chlorophyll</w:t>
      </w:r>
      <w:r w:rsidRPr="005519EA">
        <w:rPr>
          <w:rStyle w:val="apple-converted-space"/>
          <w:color w:val="000000"/>
          <w:shd w:val="clear" w:color="auto" w:fill="FFFFFF"/>
        </w:rPr>
        <w:t> </w:t>
      </w:r>
      <w:r w:rsidRPr="005519EA">
        <w:rPr>
          <w:color w:val="000000"/>
          <w:shd w:val="clear" w:color="auto" w:fill="FFFFFF"/>
        </w:rPr>
        <w:t xml:space="preserve">- chlorophyll is a molecule that can use light energy from sunlight to turn water and carbon dioxide gas into sugar and oxygen (this process is </w:t>
      </w:r>
      <w:proofErr w:type="spellStart"/>
      <w:r w:rsidRPr="005519EA">
        <w:rPr>
          <w:color w:val="000000"/>
          <w:shd w:val="clear" w:color="auto" w:fill="FFFFFF"/>
        </w:rPr>
        <w:t>called</w:t>
      </w:r>
      <w:hyperlink r:id="rId14" w:anchor="photosynthesis" w:history="1">
        <w:r w:rsidRPr="005519EA">
          <w:rPr>
            <w:rStyle w:val="Hyperlink"/>
            <w:shd w:val="clear" w:color="auto" w:fill="FFFFFF"/>
          </w:rPr>
          <w:t>photosynthesis</w:t>
        </w:r>
        <w:proofErr w:type="spellEnd"/>
      </w:hyperlink>
      <w:r w:rsidRPr="005519EA">
        <w:rPr>
          <w:color w:val="000000"/>
          <w:shd w:val="clear" w:color="auto" w:fill="FFFFFF"/>
        </w:rPr>
        <w:t>). Chlorophyll is magnesium based and is usually green.</w:t>
      </w:r>
      <w:r w:rsidRPr="005519EA">
        <w:rPr>
          <w:color w:val="000000"/>
        </w:rPr>
        <w:br/>
      </w:r>
      <w:r w:rsidRPr="005519EA">
        <w:rPr>
          <w:b/>
          <w:bCs/>
          <w:color w:val="000000"/>
          <w:u w:val="single"/>
          <w:shd w:val="clear" w:color="auto" w:fill="FFFFFF"/>
        </w:rPr>
        <w:t>chloroplast</w:t>
      </w:r>
      <w:r w:rsidRPr="005519EA">
        <w:rPr>
          <w:rStyle w:val="apple-converted-space"/>
          <w:color w:val="000000"/>
          <w:shd w:val="clear" w:color="auto" w:fill="FFFFFF"/>
        </w:rPr>
        <w:t> </w:t>
      </w:r>
      <w:r w:rsidRPr="005519EA">
        <w:rPr>
          <w:color w:val="000000"/>
          <w:shd w:val="clear" w:color="auto" w:fill="FFFFFF"/>
        </w:rPr>
        <w:t>- an elongated or disc-shaped organelle containing chlorophyll. Photosynthesis (in which energy from sunlight is converted into chemical energy - food) takes place in the chloroplasts.</w:t>
      </w:r>
      <w:r w:rsidRPr="005519EA">
        <w:rPr>
          <w:color w:val="000000"/>
        </w:rPr>
        <w:br/>
      </w:r>
      <w:proofErr w:type="spellStart"/>
      <w:r w:rsidRPr="005519EA">
        <w:rPr>
          <w:b/>
          <w:bCs/>
          <w:color w:val="000000"/>
          <w:u w:val="single"/>
          <w:shd w:val="clear" w:color="auto" w:fill="FFFFFF"/>
        </w:rPr>
        <w:t>christae</w:t>
      </w:r>
      <w:proofErr w:type="spellEnd"/>
      <w:r w:rsidRPr="005519EA">
        <w:rPr>
          <w:rStyle w:val="apple-converted-space"/>
          <w:color w:val="000000"/>
          <w:shd w:val="clear" w:color="auto" w:fill="FFFFFF"/>
        </w:rPr>
        <w:t> </w:t>
      </w:r>
      <w:r w:rsidRPr="005519EA">
        <w:rPr>
          <w:color w:val="000000"/>
          <w:shd w:val="clear" w:color="auto" w:fill="FFFFFF"/>
        </w:rPr>
        <w:t>- (singular crista) the multiply-folded inner membrane of a cell's</w:t>
      </w:r>
      <w:r w:rsidRPr="005519EA">
        <w:rPr>
          <w:rStyle w:val="apple-converted-space"/>
          <w:color w:val="000000"/>
          <w:shd w:val="clear" w:color="auto" w:fill="FFFFFF"/>
        </w:rPr>
        <w:t> </w:t>
      </w:r>
      <w:hyperlink r:id="rId15" w:anchor="mitochondrion" w:history="1">
        <w:r w:rsidRPr="005519EA">
          <w:rPr>
            <w:rStyle w:val="Hyperlink"/>
            <w:shd w:val="clear" w:color="auto" w:fill="FFFFFF"/>
          </w:rPr>
          <w:t>mitochondrion</w:t>
        </w:r>
      </w:hyperlink>
      <w:r w:rsidRPr="005519EA">
        <w:rPr>
          <w:rStyle w:val="apple-converted-space"/>
          <w:color w:val="000000"/>
          <w:shd w:val="clear" w:color="auto" w:fill="FFFFFF"/>
        </w:rPr>
        <w:t> </w:t>
      </w:r>
      <w:r w:rsidRPr="005519EA">
        <w:rPr>
          <w:color w:val="000000"/>
          <w:shd w:val="clear" w:color="auto" w:fill="FFFFFF"/>
        </w:rPr>
        <w:t>that are finger-like projections. The walls of the cristae are the site of the cell's energy production (it is where</w:t>
      </w:r>
      <w:r w:rsidRPr="005519EA">
        <w:rPr>
          <w:rStyle w:val="apple-converted-space"/>
          <w:color w:val="000000"/>
          <w:shd w:val="clear" w:color="auto" w:fill="FFFFFF"/>
        </w:rPr>
        <w:t> </w:t>
      </w:r>
      <w:hyperlink r:id="rId16" w:anchor="ATP" w:history="1">
        <w:r w:rsidRPr="005519EA">
          <w:rPr>
            <w:rStyle w:val="Hyperlink"/>
            <w:shd w:val="clear" w:color="auto" w:fill="FFFFFF"/>
          </w:rPr>
          <w:t>ATP</w:t>
        </w:r>
      </w:hyperlink>
      <w:r w:rsidRPr="005519EA">
        <w:rPr>
          <w:rStyle w:val="apple-converted-space"/>
          <w:color w:val="000000"/>
          <w:shd w:val="clear" w:color="auto" w:fill="FFFFFF"/>
        </w:rPr>
        <w:t> </w:t>
      </w:r>
      <w:r w:rsidRPr="005519EA">
        <w:rPr>
          <w:color w:val="000000"/>
          <w:shd w:val="clear" w:color="auto" w:fill="FFFFFF"/>
        </w:rPr>
        <w:t>is generated).</w:t>
      </w:r>
      <w:r w:rsidRPr="005519EA">
        <w:rPr>
          <w:color w:val="000000"/>
        </w:rPr>
        <w:br/>
      </w:r>
      <w:r w:rsidRPr="005519EA">
        <w:rPr>
          <w:b/>
          <w:bCs/>
          <w:color w:val="000000"/>
          <w:u w:val="single"/>
          <w:shd w:val="clear" w:color="auto" w:fill="FFFFFF"/>
        </w:rPr>
        <w:t>cytoplasm</w:t>
      </w:r>
      <w:r w:rsidRPr="005519EA">
        <w:rPr>
          <w:rStyle w:val="apple-converted-space"/>
          <w:color w:val="000000"/>
          <w:shd w:val="clear" w:color="auto" w:fill="FFFFFF"/>
        </w:rPr>
        <w:t> </w:t>
      </w:r>
      <w:r w:rsidRPr="005519EA">
        <w:rPr>
          <w:color w:val="000000"/>
          <w:shd w:val="clear" w:color="auto" w:fill="FFFFFF"/>
        </w:rPr>
        <w:t>- the jellylike material outside the cell nucleus in which the organelles are located.</w:t>
      </w:r>
      <w:r w:rsidRPr="005519EA">
        <w:rPr>
          <w:color w:val="000000"/>
        </w:rPr>
        <w:br/>
      </w:r>
      <w:r w:rsidRPr="005519EA">
        <w:rPr>
          <w:b/>
          <w:bCs/>
          <w:color w:val="000000"/>
          <w:u w:val="single"/>
          <w:shd w:val="clear" w:color="auto" w:fill="FFFFFF"/>
        </w:rPr>
        <w:t>Golgi body</w:t>
      </w:r>
      <w:r w:rsidRPr="005519EA">
        <w:rPr>
          <w:rStyle w:val="apple-converted-space"/>
          <w:color w:val="000000"/>
          <w:shd w:val="clear" w:color="auto" w:fill="FFFFFF"/>
        </w:rPr>
        <w:t> </w:t>
      </w:r>
      <w:r w:rsidRPr="005519EA">
        <w:rPr>
          <w:color w:val="000000"/>
          <w:shd w:val="clear" w:color="auto" w:fill="FFFFFF"/>
        </w:rPr>
        <w:t xml:space="preserve">- (also called the </w:t>
      </w:r>
      <w:proofErr w:type="spellStart"/>
      <w:r w:rsidRPr="005519EA">
        <w:rPr>
          <w:color w:val="000000"/>
          <w:shd w:val="clear" w:color="auto" w:fill="FFFFFF"/>
        </w:rPr>
        <w:t>golgi</w:t>
      </w:r>
      <w:proofErr w:type="spellEnd"/>
      <w:r w:rsidRPr="005519EA">
        <w:rPr>
          <w:color w:val="000000"/>
          <w:shd w:val="clear" w:color="auto" w:fill="FFFFFF"/>
        </w:rPr>
        <w:t xml:space="preserve"> apparatus or </w:t>
      </w:r>
      <w:proofErr w:type="spellStart"/>
      <w:r w:rsidRPr="005519EA">
        <w:rPr>
          <w:color w:val="000000"/>
          <w:shd w:val="clear" w:color="auto" w:fill="FFFFFF"/>
        </w:rPr>
        <w:t>golgi</w:t>
      </w:r>
      <w:proofErr w:type="spellEnd"/>
      <w:r w:rsidRPr="005519EA">
        <w:rPr>
          <w:color w:val="000000"/>
          <w:shd w:val="clear" w:color="auto" w:fill="FFFFFF"/>
        </w:rPr>
        <w:t xml:space="preserve"> complex) a flattened, layered, sac-like organelle that looks like a stack of pancakes and is located near the nucleus. The </w:t>
      </w:r>
      <w:proofErr w:type="spellStart"/>
      <w:r w:rsidRPr="005519EA">
        <w:rPr>
          <w:color w:val="000000"/>
          <w:shd w:val="clear" w:color="auto" w:fill="FFFFFF"/>
        </w:rPr>
        <w:t>golgi</w:t>
      </w:r>
      <w:proofErr w:type="spellEnd"/>
      <w:r w:rsidRPr="005519EA">
        <w:rPr>
          <w:color w:val="000000"/>
          <w:shd w:val="clear" w:color="auto" w:fill="FFFFFF"/>
        </w:rPr>
        <w:t xml:space="preserve"> body packages proteins and carbohydrates into membrane-bound vesicles for "export" from the cell.</w:t>
      </w:r>
      <w:r w:rsidRPr="005519EA">
        <w:rPr>
          <w:color w:val="000000"/>
        </w:rPr>
        <w:br/>
      </w:r>
      <w:r w:rsidRPr="005519EA">
        <w:rPr>
          <w:b/>
          <w:bCs/>
          <w:color w:val="000000"/>
          <w:u w:val="single"/>
          <w:shd w:val="clear" w:color="auto" w:fill="FFFFFF"/>
        </w:rPr>
        <w:t>granum</w:t>
      </w:r>
      <w:r w:rsidRPr="005519EA">
        <w:rPr>
          <w:rStyle w:val="apple-converted-space"/>
          <w:color w:val="000000"/>
          <w:shd w:val="clear" w:color="auto" w:fill="FFFFFF"/>
        </w:rPr>
        <w:t> </w:t>
      </w:r>
      <w:r w:rsidRPr="005519EA">
        <w:rPr>
          <w:color w:val="000000"/>
          <w:shd w:val="clear" w:color="auto" w:fill="FFFFFF"/>
        </w:rPr>
        <w:t>- (plural grana) A stack of</w:t>
      </w:r>
      <w:r w:rsidRPr="005519EA">
        <w:rPr>
          <w:rStyle w:val="apple-converted-space"/>
          <w:color w:val="000000"/>
          <w:shd w:val="clear" w:color="auto" w:fill="FFFFFF"/>
        </w:rPr>
        <w:t> </w:t>
      </w:r>
      <w:hyperlink r:id="rId17" w:anchor="thylakoiddisk" w:history="1">
        <w:r w:rsidRPr="005519EA">
          <w:rPr>
            <w:rStyle w:val="Hyperlink"/>
            <w:shd w:val="clear" w:color="auto" w:fill="FFFFFF"/>
          </w:rPr>
          <w:t>thylakoid disks</w:t>
        </w:r>
      </w:hyperlink>
      <w:r w:rsidRPr="005519EA">
        <w:rPr>
          <w:rStyle w:val="apple-converted-space"/>
          <w:color w:val="000000"/>
          <w:shd w:val="clear" w:color="auto" w:fill="FFFFFF"/>
        </w:rPr>
        <w:t> </w:t>
      </w:r>
      <w:r w:rsidRPr="005519EA">
        <w:rPr>
          <w:color w:val="000000"/>
          <w:shd w:val="clear" w:color="auto" w:fill="FFFFFF"/>
        </w:rPr>
        <w:t>within the</w:t>
      </w:r>
      <w:r w:rsidRPr="005519EA">
        <w:rPr>
          <w:rStyle w:val="apple-converted-space"/>
          <w:color w:val="000000"/>
          <w:shd w:val="clear" w:color="auto" w:fill="FFFFFF"/>
        </w:rPr>
        <w:t> </w:t>
      </w:r>
      <w:hyperlink r:id="rId18" w:anchor="chloroplast" w:history="1">
        <w:r w:rsidRPr="005519EA">
          <w:rPr>
            <w:rStyle w:val="Hyperlink"/>
            <w:shd w:val="clear" w:color="auto" w:fill="FFFFFF"/>
          </w:rPr>
          <w:t>chloroplast</w:t>
        </w:r>
      </w:hyperlink>
      <w:r w:rsidRPr="005519EA">
        <w:rPr>
          <w:rStyle w:val="apple-converted-space"/>
          <w:color w:val="000000"/>
          <w:shd w:val="clear" w:color="auto" w:fill="FFFFFF"/>
        </w:rPr>
        <w:t> </w:t>
      </w:r>
      <w:r w:rsidRPr="005519EA">
        <w:rPr>
          <w:color w:val="000000"/>
          <w:shd w:val="clear" w:color="auto" w:fill="FFFFFF"/>
        </w:rPr>
        <w:t>is called a granum.</w:t>
      </w:r>
      <w:r w:rsidRPr="005519EA">
        <w:rPr>
          <w:color w:val="000000"/>
        </w:rPr>
        <w:br/>
      </w:r>
      <w:r w:rsidRPr="005519EA">
        <w:rPr>
          <w:b/>
          <w:bCs/>
          <w:color w:val="000000"/>
          <w:u w:val="single"/>
          <w:shd w:val="clear" w:color="auto" w:fill="FFFFFF"/>
        </w:rPr>
        <w:t>mitochondrion</w:t>
      </w:r>
      <w:r w:rsidRPr="005519EA">
        <w:rPr>
          <w:rStyle w:val="apple-converted-space"/>
          <w:color w:val="000000"/>
          <w:shd w:val="clear" w:color="auto" w:fill="FFFFFF"/>
        </w:rPr>
        <w:t> </w:t>
      </w:r>
      <w:r w:rsidRPr="005519EA">
        <w:rPr>
          <w:color w:val="000000"/>
          <w:shd w:val="clear" w:color="auto" w:fill="FFFFFF"/>
        </w:rPr>
        <w:t xml:space="preserve">- spherical to rod-shaped organelles with a double membrane. The inner membrane is </w:t>
      </w:r>
      <w:proofErr w:type="spellStart"/>
      <w:r w:rsidRPr="005519EA">
        <w:rPr>
          <w:color w:val="000000"/>
          <w:shd w:val="clear" w:color="auto" w:fill="FFFFFF"/>
        </w:rPr>
        <w:t>infolded</w:t>
      </w:r>
      <w:proofErr w:type="spellEnd"/>
      <w:r w:rsidRPr="005519EA">
        <w:rPr>
          <w:color w:val="000000"/>
          <w:shd w:val="clear" w:color="auto" w:fill="FFFFFF"/>
        </w:rPr>
        <w:t xml:space="preserve"> many times, forming a series of projections (called cristae). The mitochondrion converts the energy stored in glucose into ATP (adenosine triphosphate) for the cell.</w:t>
      </w:r>
      <w:r w:rsidRPr="005519EA">
        <w:rPr>
          <w:color w:val="000000"/>
        </w:rPr>
        <w:br/>
      </w:r>
      <w:r w:rsidRPr="005519EA">
        <w:rPr>
          <w:b/>
          <w:bCs/>
          <w:color w:val="000000"/>
          <w:u w:val="single"/>
          <w:shd w:val="clear" w:color="auto" w:fill="FFFFFF"/>
        </w:rPr>
        <w:t>nuclear membrane</w:t>
      </w:r>
      <w:r w:rsidRPr="005519EA">
        <w:rPr>
          <w:rStyle w:val="apple-converted-space"/>
          <w:color w:val="000000"/>
          <w:shd w:val="clear" w:color="auto" w:fill="FFFFFF"/>
        </w:rPr>
        <w:t> </w:t>
      </w:r>
      <w:r w:rsidRPr="005519EA">
        <w:rPr>
          <w:color w:val="000000"/>
          <w:shd w:val="clear" w:color="auto" w:fill="FFFFFF"/>
        </w:rPr>
        <w:t>- the membrane that surrounds the nucleus.</w:t>
      </w:r>
      <w:r w:rsidRPr="005519EA">
        <w:rPr>
          <w:color w:val="000000"/>
        </w:rPr>
        <w:br/>
      </w:r>
      <w:r w:rsidRPr="005519EA">
        <w:rPr>
          <w:b/>
          <w:bCs/>
          <w:color w:val="000000"/>
          <w:u w:val="single"/>
          <w:shd w:val="clear" w:color="auto" w:fill="FFFFFF"/>
        </w:rPr>
        <w:t>nucleolus</w:t>
      </w:r>
      <w:r w:rsidRPr="005519EA">
        <w:rPr>
          <w:rStyle w:val="apple-converted-space"/>
          <w:color w:val="000000"/>
          <w:shd w:val="clear" w:color="auto" w:fill="FFFFFF"/>
        </w:rPr>
        <w:t> </w:t>
      </w:r>
      <w:r w:rsidRPr="005519EA">
        <w:rPr>
          <w:color w:val="000000"/>
          <w:shd w:val="clear" w:color="auto" w:fill="FFFFFF"/>
        </w:rPr>
        <w:t>- an organelle within the nucleus - it is where ribosomal RNA is produced.</w:t>
      </w:r>
      <w:r w:rsidRPr="005519EA">
        <w:rPr>
          <w:color w:val="000000"/>
        </w:rPr>
        <w:br/>
      </w:r>
      <w:r w:rsidRPr="005519EA">
        <w:rPr>
          <w:b/>
          <w:bCs/>
          <w:color w:val="000000"/>
          <w:u w:val="single"/>
          <w:shd w:val="clear" w:color="auto" w:fill="FFFFFF"/>
        </w:rPr>
        <w:t>nucleus</w:t>
      </w:r>
      <w:r w:rsidRPr="005519EA">
        <w:rPr>
          <w:rStyle w:val="apple-converted-space"/>
          <w:color w:val="000000"/>
          <w:shd w:val="clear" w:color="auto" w:fill="FFFFFF"/>
        </w:rPr>
        <w:t> </w:t>
      </w:r>
      <w:r w:rsidRPr="005519EA">
        <w:rPr>
          <w:color w:val="000000"/>
          <w:shd w:val="clear" w:color="auto" w:fill="FFFFFF"/>
        </w:rPr>
        <w:t>- spherical body containing many organelles, including the nucleolus. The nucleus controls many of the functions of the cell (by controlling protein synthesis) and contains DNA (in chromosomes). The nucleus is surrounded by the nuclear membrane</w:t>
      </w:r>
      <w:r w:rsidRPr="005519EA">
        <w:rPr>
          <w:color w:val="000000"/>
        </w:rPr>
        <w:br/>
      </w:r>
      <w:r w:rsidRPr="005519EA">
        <w:rPr>
          <w:b/>
          <w:bCs/>
          <w:color w:val="000000"/>
          <w:u w:val="single"/>
          <w:shd w:val="clear" w:color="auto" w:fill="FFFFFF"/>
        </w:rPr>
        <w:t>photosynthesis</w:t>
      </w:r>
      <w:r w:rsidRPr="005519EA">
        <w:rPr>
          <w:rStyle w:val="apple-converted-space"/>
          <w:color w:val="000000"/>
          <w:shd w:val="clear" w:color="auto" w:fill="FFFFFF"/>
        </w:rPr>
        <w:t> </w:t>
      </w:r>
      <w:r w:rsidRPr="005519EA">
        <w:rPr>
          <w:color w:val="000000"/>
          <w:shd w:val="clear" w:color="auto" w:fill="FFFFFF"/>
        </w:rPr>
        <w:t>- a process in which plants convert sunlight, water, and</w:t>
      </w:r>
      <w:r w:rsidRPr="005519EA">
        <w:rPr>
          <w:rStyle w:val="apple-converted-space"/>
          <w:color w:val="000000"/>
          <w:shd w:val="clear" w:color="auto" w:fill="FFFFFF"/>
        </w:rPr>
        <w:t> </w:t>
      </w:r>
      <w:hyperlink r:id="rId19" w:anchor="carbondioxide" w:history="1">
        <w:r w:rsidRPr="005519EA">
          <w:rPr>
            <w:rStyle w:val="Hyperlink"/>
            <w:shd w:val="clear" w:color="auto" w:fill="FFFFFF"/>
          </w:rPr>
          <w:t>carbon dioxide</w:t>
        </w:r>
      </w:hyperlink>
      <w:r w:rsidRPr="005519EA">
        <w:rPr>
          <w:rStyle w:val="apple-converted-space"/>
          <w:color w:val="000000"/>
          <w:shd w:val="clear" w:color="auto" w:fill="FFFFFF"/>
        </w:rPr>
        <w:t> </w:t>
      </w:r>
      <w:r w:rsidRPr="005519EA">
        <w:rPr>
          <w:color w:val="000000"/>
          <w:shd w:val="clear" w:color="auto" w:fill="FFFFFF"/>
        </w:rPr>
        <w:t>into food energy (sugars and starches), oxygen and water.</w:t>
      </w:r>
      <w:r w:rsidRPr="005519EA">
        <w:rPr>
          <w:rStyle w:val="apple-converted-space"/>
          <w:color w:val="000000"/>
          <w:shd w:val="clear" w:color="auto" w:fill="FFFFFF"/>
        </w:rPr>
        <w:t> </w:t>
      </w:r>
      <w:hyperlink r:id="rId20" w:anchor="chlorophyll" w:history="1">
        <w:r w:rsidRPr="005519EA">
          <w:rPr>
            <w:rStyle w:val="Hyperlink"/>
            <w:shd w:val="clear" w:color="auto" w:fill="FFFFFF"/>
          </w:rPr>
          <w:t>Chlorophyll</w:t>
        </w:r>
      </w:hyperlink>
      <w:r w:rsidRPr="005519EA">
        <w:rPr>
          <w:rStyle w:val="apple-converted-space"/>
          <w:color w:val="000000"/>
          <w:shd w:val="clear" w:color="auto" w:fill="FFFFFF"/>
        </w:rPr>
        <w:t> </w:t>
      </w:r>
      <w:r w:rsidRPr="005519EA">
        <w:rPr>
          <w:color w:val="000000"/>
          <w:shd w:val="clear" w:color="auto" w:fill="FFFFFF"/>
        </w:rPr>
        <w:t>or closely-related pigments (substances that color the plant) are essential to the photosynthetic process.</w:t>
      </w:r>
      <w:r w:rsidRPr="005519EA">
        <w:rPr>
          <w:color w:val="000000"/>
        </w:rPr>
        <w:br/>
      </w:r>
      <w:r w:rsidRPr="005519EA">
        <w:rPr>
          <w:b/>
          <w:bCs/>
          <w:color w:val="000000"/>
          <w:u w:val="single"/>
          <w:shd w:val="clear" w:color="auto" w:fill="FFFFFF"/>
        </w:rPr>
        <w:t>ribosome</w:t>
      </w:r>
      <w:r w:rsidRPr="005519EA">
        <w:rPr>
          <w:rStyle w:val="apple-converted-space"/>
          <w:color w:val="000000"/>
          <w:shd w:val="clear" w:color="auto" w:fill="FFFFFF"/>
        </w:rPr>
        <w:t> </w:t>
      </w:r>
      <w:r w:rsidRPr="005519EA">
        <w:rPr>
          <w:color w:val="000000"/>
          <w:shd w:val="clear" w:color="auto" w:fill="FFFFFF"/>
        </w:rPr>
        <w:t>- small organelles composed of RNA-rich cytoplasmic granules that are sites of protein synthesis.</w:t>
      </w:r>
      <w:r w:rsidRPr="005519EA">
        <w:rPr>
          <w:color w:val="000000"/>
        </w:rPr>
        <w:br/>
      </w:r>
      <w:r w:rsidRPr="005519EA">
        <w:rPr>
          <w:b/>
          <w:bCs/>
          <w:color w:val="000000"/>
          <w:u w:val="single"/>
          <w:shd w:val="clear" w:color="auto" w:fill="FFFFFF"/>
        </w:rPr>
        <w:t>rough endoplasmic reticulum</w:t>
      </w:r>
      <w:r w:rsidRPr="005519EA">
        <w:rPr>
          <w:rStyle w:val="apple-converted-space"/>
          <w:color w:val="000000"/>
          <w:shd w:val="clear" w:color="auto" w:fill="FFFFFF"/>
        </w:rPr>
        <w:t> </w:t>
      </w:r>
      <w:r w:rsidRPr="005519EA">
        <w:rPr>
          <w:color w:val="000000"/>
          <w:shd w:val="clear" w:color="auto" w:fill="FFFFFF"/>
        </w:rPr>
        <w:t xml:space="preserve">- (rough ER) a vast system of interconnected, membranous, </w:t>
      </w:r>
      <w:proofErr w:type="spellStart"/>
      <w:r w:rsidRPr="005519EA">
        <w:rPr>
          <w:color w:val="000000"/>
          <w:shd w:val="clear" w:color="auto" w:fill="FFFFFF"/>
        </w:rPr>
        <w:t>infolded</w:t>
      </w:r>
      <w:proofErr w:type="spellEnd"/>
      <w:r w:rsidRPr="005519EA">
        <w:rPr>
          <w:color w:val="000000"/>
          <w:shd w:val="clear" w:color="auto" w:fill="FFFFFF"/>
        </w:rPr>
        <w:t xml:space="preserve"> and convoluted sacks that are located in the cell's cytoplasm (the ER is continuous with the outer nuclear membrane). Rough ER is covered with ribosomes that give it a rough appearance. Rough ER transport materials through the cell and produces proteins in sacks called cisternae (which are sent to the Golgi body, or inserted into the cell membrane).</w:t>
      </w:r>
      <w:r w:rsidRPr="005519EA">
        <w:rPr>
          <w:color w:val="000000"/>
        </w:rPr>
        <w:br/>
      </w:r>
      <w:r w:rsidRPr="005519EA">
        <w:rPr>
          <w:b/>
          <w:bCs/>
          <w:color w:val="000000"/>
          <w:u w:val="single"/>
          <w:shd w:val="clear" w:color="auto" w:fill="FFFFFF"/>
        </w:rPr>
        <w:t>smooth endoplasmic reticulum</w:t>
      </w:r>
      <w:r w:rsidRPr="005519EA">
        <w:rPr>
          <w:rStyle w:val="apple-converted-space"/>
          <w:color w:val="000000"/>
          <w:shd w:val="clear" w:color="auto" w:fill="FFFFFF"/>
        </w:rPr>
        <w:t> </w:t>
      </w:r>
      <w:r w:rsidRPr="005519EA">
        <w:rPr>
          <w:color w:val="000000"/>
          <w:shd w:val="clear" w:color="auto" w:fill="FFFFFF"/>
        </w:rPr>
        <w:t xml:space="preserve">- (smooth ER) a vast system of interconnected, membranous, </w:t>
      </w:r>
      <w:proofErr w:type="spellStart"/>
      <w:r w:rsidRPr="005519EA">
        <w:rPr>
          <w:color w:val="000000"/>
          <w:shd w:val="clear" w:color="auto" w:fill="FFFFFF"/>
        </w:rPr>
        <w:t>infolded</w:t>
      </w:r>
      <w:proofErr w:type="spellEnd"/>
      <w:r w:rsidRPr="005519EA">
        <w:rPr>
          <w:color w:val="000000"/>
          <w:shd w:val="clear" w:color="auto" w:fill="FFFFFF"/>
        </w:rPr>
        <w:t xml:space="preserve"> and convoluted tubes that are located in the cell's cytoplasm (the ER is continuous with the outer nuclear membrane). The space within the ER is called the ER lumen. Smooth ER transport materials through the cell. It contains enzymes and produces and digests lipids (fats) and membrane proteins; smooth ER buds off from rough ER, moving the newly-made proteins and lipids to the Golgi body and membranes</w:t>
      </w:r>
      <w:r w:rsidRPr="005519EA">
        <w:rPr>
          <w:color w:val="000000"/>
        </w:rPr>
        <w:br/>
      </w:r>
      <w:r w:rsidRPr="005519EA">
        <w:rPr>
          <w:b/>
          <w:bCs/>
          <w:color w:val="000000"/>
          <w:u w:val="single"/>
          <w:shd w:val="clear" w:color="auto" w:fill="FFFFFF"/>
        </w:rPr>
        <w:t>stroma</w:t>
      </w:r>
      <w:r w:rsidRPr="005519EA">
        <w:rPr>
          <w:rStyle w:val="apple-converted-space"/>
          <w:color w:val="000000"/>
          <w:shd w:val="clear" w:color="auto" w:fill="FFFFFF"/>
        </w:rPr>
        <w:t> </w:t>
      </w:r>
      <w:r w:rsidRPr="005519EA">
        <w:rPr>
          <w:color w:val="000000"/>
          <w:shd w:val="clear" w:color="auto" w:fill="FFFFFF"/>
        </w:rPr>
        <w:t>- part of the</w:t>
      </w:r>
      <w:r w:rsidRPr="005519EA">
        <w:rPr>
          <w:rStyle w:val="apple-converted-space"/>
          <w:color w:val="000000"/>
          <w:shd w:val="clear" w:color="auto" w:fill="FFFFFF"/>
        </w:rPr>
        <w:t> </w:t>
      </w:r>
      <w:hyperlink r:id="rId21" w:anchor="chloroplast" w:history="1">
        <w:r w:rsidRPr="005519EA">
          <w:rPr>
            <w:rStyle w:val="Hyperlink"/>
            <w:shd w:val="clear" w:color="auto" w:fill="FFFFFF"/>
          </w:rPr>
          <w:t>chloroplasts</w:t>
        </w:r>
      </w:hyperlink>
      <w:r w:rsidRPr="005519EA">
        <w:rPr>
          <w:rStyle w:val="apple-converted-space"/>
          <w:color w:val="000000"/>
          <w:shd w:val="clear" w:color="auto" w:fill="FFFFFF"/>
        </w:rPr>
        <w:t> </w:t>
      </w:r>
      <w:r w:rsidRPr="005519EA">
        <w:rPr>
          <w:color w:val="000000"/>
          <w:shd w:val="clear" w:color="auto" w:fill="FFFFFF"/>
        </w:rPr>
        <w:t>in plant</w:t>
      </w:r>
      <w:r w:rsidRPr="005519EA">
        <w:rPr>
          <w:rStyle w:val="apple-converted-space"/>
          <w:color w:val="000000"/>
          <w:shd w:val="clear" w:color="auto" w:fill="FFFFFF"/>
        </w:rPr>
        <w:t> </w:t>
      </w:r>
      <w:hyperlink r:id="rId22" w:anchor="cell" w:history="1">
        <w:r w:rsidRPr="005519EA">
          <w:rPr>
            <w:rStyle w:val="Hyperlink"/>
            <w:shd w:val="clear" w:color="auto" w:fill="FFFFFF"/>
          </w:rPr>
          <w:t>cells</w:t>
        </w:r>
      </w:hyperlink>
      <w:r w:rsidRPr="005519EA">
        <w:rPr>
          <w:color w:val="000000"/>
          <w:shd w:val="clear" w:color="auto" w:fill="FFFFFF"/>
        </w:rPr>
        <w:t>, located within the inner membrane of chloroplasts, between the</w:t>
      </w:r>
      <w:r w:rsidRPr="005519EA">
        <w:rPr>
          <w:rStyle w:val="apple-converted-space"/>
          <w:color w:val="000000"/>
          <w:shd w:val="clear" w:color="auto" w:fill="FFFFFF"/>
        </w:rPr>
        <w:t> </w:t>
      </w:r>
      <w:hyperlink r:id="rId23" w:anchor="granum" w:history="1">
        <w:r w:rsidRPr="005519EA">
          <w:rPr>
            <w:rStyle w:val="Hyperlink"/>
            <w:shd w:val="clear" w:color="auto" w:fill="FFFFFF"/>
          </w:rPr>
          <w:t>grana</w:t>
        </w:r>
      </w:hyperlink>
      <w:r w:rsidRPr="005519EA">
        <w:rPr>
          <w:color w:val="000000"/>
          <w:shd w:val="clear" w:color="auto" w:fill="FFFFFF"/>
        </w:rPr>
        <w:t>.</w:t>
      </w:r>
      <w:r w:rsidRPr="005519EA">
        <w:rPr>
          <w:color w:val="000000"/>
        </w:rPr>
        <w:br/>
      </w:r>
      <w:r w:rsidRPr="005519EA">
        <w:rPr>
          <w:b/>
          <w:bCs/>
          <w:color w:val="000000"/>
          <w:u w:val="single"/>
          <w:shd w:val="clear" w:color="auto" w:fill="FFFFFF"/>
        </w:rPr>
        <w:t>thylakoid disk</w:t>
      </w:r>
      <w:r w:rsidRPr="005519EA">
        <w:rPr>
          <w:rStyle w:val="apple-converted-space"/>
          <w:color w:val="000000"/>
          <w:shd w:val="clear" w:color="auto" w:fill="FFFFFF"/>
        </w:rPr>
        <w:t> </w:t>
      </w:r>
      <w:r w:rsidRPr="005519EA">
        <w:rPr>
          <w:color w:val="000000"/>
          <w:shd w:val="clear" w:color="auto" w:fill="FFFFFF"/>
        </w:rPr>
        <w:t>- thylakoid disks are disk-shaped membrane structures in</w:t>
      </w:r>
      <w:r w:rsidRPr="005519EA">
        <w:rPr>
          <w:rStyle w:val="apple-converted-space"/>
          <w:color w:val="000000"/>
          <w:shd w:val="clear" w:color="auto" w:fill="FFFFFF"/>
        </w:rPr>
        <w:t> </w:t>
      </w:r>
      <w:hyperlink r:id="rId24" w:anchor="chloroplast" w:history="1">
        <w:r w:rsidRPr="005519EA">
          <w:rPr>
            <w:rStyle w:val="Hyperlink"/>
            <w:shd w:val="clear" w:color="auto" w:fill="FFFFFF"/>
          </w:rPr>
          <w:t>chloroplasts</w:t>
        </w:r>
        <w:r w:rsidRPr="005519EA">
          <w:rPr>
            <w:rStyle w:val="apple-converted-space"/>
            <w:color w:val="0000FF"/>
            <w:u w:val="single"/>
            <w:shd w:val="clear" w:color="auto" w:fill="FFFFFF"/>
          </w:rPr>
          <w:t> </w:t>
        </w:r>
      </w:hyperlink>
      <w:r w:rsidRPr="005519EA">
        <w:rPr>
          <w:color w:val="000000"/>
          <w:shd w:val="clear" w:color="auto" w:fill="FFFFFF"/>
        </w:rPr>
        <w:t>that contain chlorophyll. Chloroplasts are made up of stacks of thylakoid disks; a stack of thylakoid disks is called a granum. Photosynthesis (the production of</w:t>
      </w:r>
      <w:r w:rsidRPr="005519EA">
        <w:rPr>
          <w:rStyle w:val="apple-converted-space"/>
          <w:color w:val="000000"/>
          <w:shd w:val="clear" w:color="auto" w:fill="FFFFFF"/>
        </w:rPr>
        <w:t> </w:t>
      </w:r>
      <w:hyperlink r:id="rId25" w:anchor="ATP" w:history="1">
        <w:r w:rsidRPr="005519EA">
          <w:rPr>
            <w:rStyle w:val="Hyperlink"/>
            <w:shd w:val="clear" w:color="auto" w:fill="FFFFFF"/>
          </w:rPr>
          <w:t>ATP</w:t>
        </w:r>
      </w:hyperlink>
      <w:r w:rsidRPr="005519EA">
        <w:rPr>
          <w:rStyle w:val="apple-converted-space"/>
          <w:color w:val="000000"/>
          <w:shd w:val="clear" w:color="auto" w:fill="FFFFFF"/>
        </w:rPr>
        <w:t> </w:t>
      </w:r>
      <w:r w:rsidRPr="005519EA">
        <w:rPr>
          <w:color w:val="000000"/>
          <w:shd w:val="clear" w:color="auto" w:fill="FFFFFF"/>
        </w:rPr>
        <w:t>molecules from sunlight) takes place on thylakoid disks.</w:t>
      </w:r>
      <w:r w:rsidRPr="005519EA">
        <w:rPr>
          <w:color w:val="000000"/>
        </w:rPr>
        <w:br/>
      </w:r>
      <w:r w:rsidRPr="005519EA">
        <w:rPr>
          <w:b/>
          <w:bCs/>
          <w:color w:val="000000"/>
          <w:u w:val="single"/>
          <w:shd w:val="clear" w:color="auto" w:fill="FFFFFF"/>
        </w:rPr>
        <w:t>vacuole</w:t>
      </w:r>
      <w:r w:rsidRPr="005519EA">
        <w:rPr>
          <w:rStyle w:val="apple-converted-space"/>
          <w:color w:val="000000"/>
          <w:shd w:val="clear" w:color="auto" w:fill="FFFFFF"/>
        </w:rPr>
        <w:t> </w:t>
      </w:r>
      <w:r w:rsidRPr="005519EA">
        <w:rPr>
          <w:color w:val="000000"/>
          <w:shd w:val="clear" w:color="auto" w:fill="FFFFFF"/>
        </w:rPr>
        <w:t>- a large, membrane-bound space within a plant cell that is filled with fluid. Most plant cells have a single vacuole that takes up much of the cell. It helps maintain the shape of the cell.</w:t>
      </w:r>
    </w:p>
    <w:p w:rsidR="004F3785" w:rsidRPr="005519EA" w:rsidRDefault="004F3785" w:rsidP="00D33336">
      <w:pPr>
        <w:spacing w:after="0"/>
      </w:pPr>
    </w:p>
    <w:p w:rsidR="004F3785" w:rsidRDefault="004F3785">
      <w:r>
        <w:br w:type="page"/>
      </w:r>
    </w:p>
    <w:p w:rsidR="0040460A" w:rsidRPr="0040460A" w:rsidRDefault="0040460A" w:rsidP="0040460A">
      <w:pPr>
        <w:jc w:val="center"/>
        <w:rPr>
          <w:b/>
          <w:sz w:val="48"/>
          <w:szCs w:val="48"/>
        </w:rPr>
      </w:pPr>
      <w:r w:rsidRPr="0040460A">
        <w:rPr>
          <w:b/>
          <w:sz w:val="48"/>
          <w:szCs w:val="48"/>
        </w:rPr>
        <w:lastRenderedPageBreak/>
        <w:t>Cross-Section of an Animal Cell</w:t>
      </w:r>
    </w:p>
    <w:p w:rsidR="00A03D4E" w:rsidRDefault="00A03D4E" w:rsidP="00A03D4E">
      <w:pPr>
        <w:spacing w:after="0"/>
      </w:pPr>
    </w:p>
    <w:p w:rsidR="00A03D4E" w:rsidRPr="001E1297" w:rsidRDefault="00A03D4E" w:rsidP="00A03D4E">
      <w:pPr>
        <w:spacing w:after="0"/>
        <w:rPr>
          <w:rFonts w:cstheme="minorHAnsi"/>
          <w:b/>
        </w:rPr>
      </w:pPr>
      <w:r>
        <w:rPr>
          <w:rFonts w:cstheme="minorHAnsi"/>
          <w:b/>
        </w:rPr>
        <w:t>A</w:t>
      </w:r>
      <w:r w:rsidRPr="001E1297">
        <w:rPr>
          <w:rFonts w:cstheme="minorHAnsi"/>
          <w:b/>
        </w:rPr>
        <w:t>.  ______________________________</w:t>
      </w:r>
      <w:r>
        <w:rPr>
          <w:rFonts w:cstheme="minorHAnsi"/>
          <w:b/>
        </w:rPr>
        <w:tab/>
      </w:r>
      <w:r>
        <w:rPr>
          <w:rFonts w:cstheme="minorHAnsi"/>
          <w:b/>
        </w:rPr>
        <w:tab/>
      </w:r>
      <w:r>
        <w:rPr>
          <w:rFonts w:cstheme="minorHAnsi"/>
          <w:b/>
        </w:rPr>
        <w:tab/>
      </w:r>
      <w:r>
        <w:rPr>
          <w:rFonts w:cstheme="minorHAnsi"/>
          <w:b/>
        </w:rPr>
        <w:tab/>
        <w:t>B</w:t>
      </w:r>
      <w:r w:rsidRPr="001E1297">
        <w:rPr>
          <w:rFonts w:cstheme="minorHAnsi"/>
          <w:b/>
        </w:rPr>
        <w:t>.  ______________________________</w:t>
      </w:r>
    </w:p>
    <w:p w:rsidR="00A03D4E" w:rsidRDefault="00A03D4E" w:rsidP="00A03D4E">
      <w:pPr>
        <w:spacing w:after="0"/>
        <w:rPr>
          <w:rFonts w:cstheme="minorHAnsi"/>
        </w:rPr>
      </w:pPr>
    </w:p>
    <w:p w:rsidR="00A03D4E" w:rsidRPr="001E1297" w:rsidRDefault="00A03D4E" w:rsidP="00A03D4E">
      <w:pPr>
        <w:spacing w:after="0"/>
        <w:rPr>
          <w:rFonts w:cstheme="minorHAnsi"/>
          <w:b/>
        </w:rPr>
      </w:pPr>
      <w:r>
        <w:rPr>
          <w:rFonts w:cstheme="minorHAnsi"/>
          <w:b/>
        </w:rPr>
        <w:t>C</w:t>
      </w:r>
      <w:r w:rsidRPr="001E1297">
        <w:rPr>
          <w:rFonts w:cstheme="minorHAnsi"/>
          <w:b/>
        </w:rPr>
        <w:t>.  ______________________________</w:t>
      </w:r>
      <w:r>
        <w:rPr>
          <w:rFonts w:cstheme="minorHAnsi"/>
          <w:b/>
        </w:rPr>
        <w:tab/>
      </w:r>
      <w:r>
        <w:rPr>
          <w:rFonts w:cstheme="minorHAnsi"/>
          <w:b/>
        </w:rPr>
        <w:tab/>
      </w:r>
      <w:r>
        <w:rPr>
          <w:rFonts w:cstheme="minorHAnsi"/>
          <w:b/>
        </w:rPr>
        <w:tab/>
      </w:r>
      <w:r>
        <w:rPr>
          <w:rFonts w:cstheme="minorHAnsi"/>
          <w:b/>
        </w:rPr>
        <w:tab/>
        <w:t>D</w:t>
      </w:r>
      <w:r w:rsidRPr="001E1297">
        <w:rPr>
          <w:rFonts w:cstheme="minorHAnsi"/>
          <w:b/>
        </w:rPr>
        <w:t>.  ______________________________</w:t>
      </w:r>
    </w:p>
    <w:p w:rsidR="00A03D4E" w:rsidRDefault="00A03D4E" w:rsidP="00A03D4E">
      <w:pPr>
        <w:spacing w:after="0"/>
        <w:rPr>
          <w:rFonts w:cstheme="minorHAnsi"/>
        </w:rPr>
      </w:pPr>
      <w:r>
        <w:rPr>
          <w:noProof/>
        </w:rPr>
        <w:drawing>
          <wp:anchor distT="0" distB="0" distL="114300" distR="114300" simplePos="0" relativeHeight="251661312" behindDoc="1" locked="0" layoutInCell="1" allowOverlap="1" wp14:anchorId="5D930C04" wp14:editId="6D40E64B">
            <wp:simplePos x="0" y="0"/>
            <wp:positionH relativeFrom="margin">
              <wp:align>left</wp:align>
            </wp:positionH>
            <wp:positionV relativeFrom="paragraph">
              <wp:posOffset>10499</wp:posOffset>
            </wp:positionV>
            <wp:extent cx="3651250" cy="3402330"/>
            <wp:effectExtent l="0" t="0" r="6350" b="7620"/>
            <wp:wrapTight wrapText="bothSides">
              <wp:wrapPolygon edited="0">
                <wp:start x="0" y="0"/>
                <wp:lineTo x="0" y="21527"/>
                <wp:lineTo x="21525" y="21527"/>
                <wp:lineTo x="215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1250" cy="340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D4E" w:rsidRPr="001E1297" w:rsidRDefault="00A03D4E" w:rsidP="00A03D4E">
      <w:pPr>
        <w:spacing w:after="0"/>
        <w:rPr>
          <w:rFonts w:cstheme="minorHAnsi"/>
          <w:b/>
        </w:rPr>
      </w:pPr>
      <w:r>
        <w:rPr>
          <w:rFonts w:cstheme="minorHAnsi"/>
          <w:b/>
        </w:rPr>
        <w:t>E</w:t>
      </w:r>
      <w:r w:rsidRPr="001E1297">
        <w:rPr>
          <w:rFonts w:cstheme="minorHAnsi"/>
          <w:b/>
        </w:rPr>
        <w:t>.  ______________________________</w:t>
      </w:r>
    </w:p>
    <w:p w:rsidR="00A03D4E" w:rsidRDefault="00A03D4E" w:rsidP="00A03D4E">
      <w:pPr>
        <w:spacing w:after="0"/>
        <w:rPr>
          <w:rFonts w:cstheme="minorHAnsi"/>
        </w:rPr>
      </w:pPr>
    </w:p>
    <w:p w:rsidR="00A03D4E" w:rsidRPr="001E1297" w:rsidRDefault="00A03D4E" w:rsidP="00A03D4E">
      <w:pPr>
        <w:spacing w:after="0"/>
        <w:rPr>
          <w:rFonts w:cstheme="minorHAnsi"/>
          <w:b/>
        </w:rPr>
      </w:pPr>
      <w:r>
        <w:rPr>
          <w:rFonts w:cstheme="minorHAnsi"/>
          <w:b/>
        </w:rPr>
        <w:t>F</w:t>
      </w:r>
      <w:r w:rsidRPr="001E1297">
        <w:rPr>
          <w:rFonts w:cstheme="minorHAnsi"/>
          <w:b/>
        </w:rPr>
        <w:t>.  ______________________________</w:t>
      </w:r>
    </w:p>
    <w:p w:rsidR="00A03D4E" w:rsidRDefault="00A03D4E" w:rsidP="00A03D4E">
      <w:pPr>
        <w:spacing w:after="0"/>
        <w:rPr>
          <w:rFonts w:cstheme="minorHAnsi"/>
        </w:rPr>
      </w:pPr>
    </w:p>
    <w:p w:rsidR="00A03D4E" w:rsidRPr="001E1297" w:rsidRDefault="00A03D4E" w:rsidP="00A03D4E">
      <w:pPr>
        <w:spacing w:after="0"/>
        <w:rPr>
          <w:rFonts w:cstheme="minorHAnsi"/>
          <w:b/>
        </w:rPr>
      </w:pPr>
      <w:r>
        <w:rPr>
          <w:rFonts w:cstheme="minorHAnsi"/>
          <w:b/>
        </w:rPr>
        <w:t>G</w:t>
      </w:r>
      <w:r w:rsidRPr="001E1297">
        <w:rPr>
          <w:rFonts w:cstheme="minorHAnsi"/>
          <w:b/>
        </w:rPr>
        <w:t>.  ______________________________</w:t>
      </w:r>
    </w:p>
    <w:p w:rsidR="00A03D4E" w:rsidRDefault="00A03D4E" w:rsidP="00A03D4E">
      <w:pPr>
        <w:spacing w:after="0"/>
        <w:rPr>
          <w:rFonts w:cstheme="minorHAnsi"/>
        </w:rPr>
      </w:pPr>
    </w:p>
    <w:p w:rsidR="00A03D4E" w:rsidRPr="001E1297" w:rsidRDefault="00A03D4E" w:rsidP="00A03D4E">
      <w:pPr>
        <w:spacing w:after="0"/>
        <w:rPr>
          <w:rFonts w:cstheme="minorHAnsi"/>
          <w:b/>
        </w:rPr>
      </w:pPr>
      <w:r>
        <w:rPr>
          <w:rFonts w:cstheme="minorHAnsi"/>
          <w:b/>
        </w:rPr>
        <w:t>H</w:t>
      </w:r>
      <w:r w:rsidRPr="001E1297">
        <w:rPr>
          <w:rFonts w:cstheme="minorHAnsi"/>
          <w:b/>
        </w:rPr>
        <w:t>.  ______________________________</w:t>
      </w:r>
    </w:p>
    <w:p w:rsidR="00A03D4E" w:rsidRDefault="00A03D4E" w:rsidP="00A03D4E">
      <w:pPr>
        <w:spacing w:after="0"/>
        <w:rPr>
          <w:rFonts w:cstheme="minorHAnsi"/>
        </w:rPr>
      </w:pPr>
    </w:p>
    <w:p w:rsidR="00A03D4E" w:rsidRPr="001E1297" w:rsidRDefault="00A03D4E" w:rsidP="00A03D4E">
      <w:pPr>
        <w:spacing w:after="0"/>
        <w:rPr>
          <w:rFonts w:cstheme="minorHAnsi"/>
          <w:b/>
        </w:rPr>
      </w:pPr>
      <w:r>
        <w:rPr>
          <w:rFonts w:cstheme="minorHAnsi"/>
          <w:b/>
        </w:rPr>
        <w:t>I</w:t>
      </w:r>
      <w:r w:rsidRPr="001E1297">
        <w:rPr>
          <w:rFonts w:cstheme="minorHAnsi"/>
          <w:b/>
        </w:rPr>
        <w:t>.  ______________________________</w:t>
      </w:r>
    </w:p>
    <w:p w:rsidR="00A03D4E" w:rsidRDefault="00A03D4E" w:rsidP="00A03D4E">
      <w:pPr>
        <w:spacing w:after="0"/>
        <w:rPr>
          <w:rFonts w:cstheme="minorHAnsi"/>
        </w:rPr>
      </w:pPr>
    </w:p>
    <w:p w:rsidR="00A03D4E" w:rsidRPr="001E1297" w:rsidRDefault="00A03D4E" w:rsidP="00A03D4E">
      <w:pPr>
        <w:spacing w:after="0"/>
        <w:rPr>
          <w:rFonts w:cstheme="minorHAnsi"/>
          <w:b/>
        </w:rPr>
      </w:pPr>
      <w:r>
        <w:rPr>
          <w:rFonts w:cstheme="minorHAnsi"/>
          <w:b/>
        </w:rPr>
        <w:t>J</w:t>
      </w:r>
      <w:r w:rsidRPr="001E1297">
        <w:rPr>
          <w:rFonts w:cstheme="minorHAnsi"/>
          <w:b/>
        </w:rPr>
        <w:t>.  ______________________________</w:t>
      </w:r>
    </w:p>
    <w:p w:rsidR="00A03D4E" w:rsidRDefault="00A03D4E" w:rsidP="00A03D4E">
      <w:pPr>
        <w:spacing w:after="0"/>
        <w:rPr>
          <w:rFonts w:cstheme="minorHAnsi"/>
        </w:rPr>
      </w:pPr>
    </w:p>
    <w:p w:rsidR="00A03D4E" w:rsidRPr="001E1297" w:rsidRDefault="00A03D4E" w:rsidP="00A03D4E">
      <w:pPr>
        <w:spacing w:after="0"/>
        <w:rPr>
          <w:rFonts w:cstheme="minorHAnsi"/>
          <w:b/>
        </w:rPr>
      </w:pPr>
      <w:r>
        <w:rPr>
          <w:rFonts w:cstheme="minorHAnsi"/>
          <w:b/>
        </w:rPr>
        <w:t>K</w:t>
      </w:r>
      <w:r w:rsidRPr="001E1297">
        <w:rPr>
          <w:rFonts w:cstheme="minorHAnsi"/>
          <w:b/>
        </w:rPr>
        <w:t>.  ______________________________</w:t>
      </w:r>
    </w:p>
    <w:p w:rsidR="00A03D4E" w:rsidRDefault="00A03D4E" w:rsidP="00A03D4E">
      <w:pPr>
        <w:spacing w:after="0"/>
        <w:rPr>
          <w:rFonts w:cstheme="minorHAnsi"/>
        </w:rPr>
      </w:pPr>
    </w:p>
    <w:p w:rsidR="00A03D4E" w:rsidRPr="001E1297" w:rsidRDefault="00A03D4E" w:rsidP="00A03D4E">
      <w:pPr>
        <w:spacing w:after="0"/>
        <w:rPr>
          <w:rFonts w:cstheme="minorHAnsi"/>
          <w:b/>
        </w:rPr>
      </w:pPr>
      <w:r>
        <w:rPr>
          <w:rFonts w:cstheme="minorHAnsi"/>
          <w:b/>
        </w:rPr>
        <w:t>L</w:t>
      </w:r>
      <w:r w:rsidRPr="001E1297">
        <w:rPr>
          <w:rFonts w:cstheme="minorHAnsi"/>
          <w:b/>
        </w:rPr>
        <w:t>.  ______________________________</w:t>
      </w:r>
    </w:p>
    <w:p w:rsidR="00A03D4E" w:rsidRDefault="00A03D4E" w:rsidP="00A03D4E">
      <w:pPr>
        <w:spacing w:after="0"/>
        <w:rPr>
          <w:rFonts w:cstheme="minorHAnsi"/>
        </w:rPr>
      </w:pPr>
    </w:p>
    <w:p w:rsidR="00A03D4E" w:rsidRDefault="00A03D4E" w:rsidP="00A03D4E">
      <w:pPr>
        <w:spacing w:after="0"/>
        <w:rPr>
          <w:rFonts w:cstheme="minorHAnsi"/>
          <w:b/>
        </w:rPr>
      </w:pPr>
      <w:r>
        <w:rPr>
          <w:rFonts w:cstheme="minorHAnsi"/>
          <w:b/>
        </w:rPr>
        <w:t>M</w:t>
      </w:r>
      <w:r w:rsidRPr="001E1297">
        <w:rPr>
          <w:rFonts w:cstheme="minorHAnsi"/>
          <w:b/>
        </w:rPr>
        <w:t>.  ______________________________</w:t>
      </w:r>
    </w:p>
    <w:p w:rsidR="00A03D4E" w:rsidRDefault="00A03D4E" w:rsidP="00A03D4E">
      <w:pPr>
        <w:spacing w:after="0"/>
        <w:rPr>
          <w:rFonts w:cstheme="minorHAnsi"/>
          <w:b/>
        </w:rPr>
      </w:pPr>
    </w:p>
    <w:p w:rsidR="004F3785" w:rsidRDefault="004F3785" w:rsidP="004F3785">
      <w:pPr>
        <w:spacing w:after="0"/>
        <w:jc w:val="center"/>
        <w:rPr>
          <w:b/>
          <w:bCs/>
          <w:color w:val="000000"/>
          <w:sz w:val="36"/>
          <w:szCs w:val="36"/>
          <w:u w:val="single"/>
          <w:shd w:val="clear" w:color="auto" w:fill="FFFFFF"/>
        </w:rPr>
      </w:pPr>
      <w:r>
        <w:rPr>
          <w:b/>
          <w:bCs/>
          <w:color w:val="000000"/>
          <w:sz w:val="36"/>
          <w:szCs w:val="36"/>
          <w:u w:val="single"/>
          <w:shd w:val="clear" w:color="auto" w:fill="FFFFFF"/>
        </w:rPr>
        <w:t>Parts of An Animal Cell</w:t>
      </w:r>
    </w:p>
    <w:p w:rsidR="004F3785" w:rsidRDefault="004F3785" w:rsidP="00D33336">
      <w:pPr>
        <w:spacing w:after="0"/>
        <w:rPr>
          <w:b/>
          <w:bCs/>
          <w:color w:val="000000"/>
          <w:sz w:val="36"/>
          <w:szCs w:val="36"/>
          <w:u w:val="single"/>
          <w:shd w:val="clear" w:color="auto" w:fill="FFFFFF"/>
        </w:rPr>
      </w:pPr>
    </w:p>
    <w:p w:rsidR="004F3785" w:rsidRDefault="009A6D4F" w:rsidP="00D33336">
      <w:pPr>
        <w:spacing w:after="0"/>
        <w:rPr>
          <w:color w:val="000000"/>
          <w:sz w:val="24"/>
          <w:szCs w:val="24"/>
          <w:shd w:val="clear" w:color="auto" w:fill="FFFFFF"/>
        </w:rPr>
      </w:pPr>
      <w:r>
        <w:rPr>
          <w:b/>
          <w:bCs/>
          <w:color w:val="000000"/>
          <w:sz w:val="24"/>
          <w:szCs w:val="24"/>
          <w:u w:val="single"/>
          <w:shd w:val="clear" w:color="auto" w:fill="FFFFFF"/>
        </w:rPr>
        <w:t>Plasma</w:t>
      </w:r>
      <w:bookmarkStart w:id="0" w:name="_GoBack"/>
      <w:bookmarkEnd w:id="0"/>
      <w:r w:rsidR="004F3785" w:rsidRPr="000745B3">
        <w:rPr>
          <w:b/>
          <w:bCs/>
          <w:color w:val="000000"/>
          <w:sz w:val="24"/>
          <w:szCs w:val="24"/>
          <w:u w:val="single"/>
          <w:shd w:val="clear" w:color="auto" w:fill="FFFFFF"/>
        </w:rPr>
        <w:t xml:space="preserve"> membrane</w:t>
      </w:r>
      <w:r w:rsidR="004F3785" w:rsidRPr="000745B3">
        <w:rPr>
          <w:rStyle w:val="apple-converted-space"/>
          <w:color w:val="000000"/>
          <w:sz w:val="24"/>
          <w:szCs w:val="24"/>
          <w:shd w:val="clear" w:color="auto" w:fill="FFFFFF"/>
        </w:rPr>
        <w:t> </w:t>
      </w:r>
      <w:r w:rsidR="004F3785" w:rsidRPr="000745B3">
        <w:rPr>
          <w:color w:val="000000"/>
          <w:sz w:val="24"/>
          <w:szCs w:val="24"/>
          <w:shd w:val="clear" w:color="auto" w:fill="FFFFFF"/>
        </w:rPr>
        <w:t>- the thin layer of protein and fat that surrounds the cell. The cell membrane is semipermeable, allowing some substances to pass into the cell and blocking others.</w:t>
      </w:r>
      <w:r w:rsidR="004F3785" w:rsidRPr="000745B3">
        <w:rPr>
          <w:color w:val="000000"/>
          <w:sz w:val="24"/>
          <w:szCs w:val="24"/>
        </w:rPr>
        <w:br/>
      </w:r>
      <w:r w:rsidR="004F3785" w:rsidRPr="000745B3">
        <w:rPr>
          <w:b/>
          <w:bCs/>
          <w:color w:val="000000"/>
          <w:sz w:val="24"/>
          <w:szCs w:val="24"/>
          <w:u w:val="single"/>
          <w:shd w:val="clear" w:color="auto" w:fill="FFFFFF"/>
        </w:rPr>
        <w:t>centrosome</w:t>
      </w:r>
      <w:r w:rsidR="004F3785" w:rsidRPr="000745B3">
        <w:rPr>
          <w:rStyle w:val="apple-converted-space"/>
          <w:color w:val="000000"/>
          <w:sz w:val="24"/>
          <w:szCs w:val="24"/>
          <w:shd w:val="clear" w:color="auto" w:fill="FFFFFF"/>
        </w:rPr>
        <w:t> </w:t>
      </w:r>
      <w:r w:rsidR="004F3785" w:rsidRPr="000745B3">
        <w:rPr>
          <w:color w:val="000000"/>
          <w:sz w:val="24"/>
          <w:szCs w:val="24"/>
          <w:shd w:val="clear" w:color="auto" w:fill="FFFFFF"/>
        </w:rPr>
        <w:t>- (also called the "microtubule organizing center") a small body located near the nucleus - it has a dense center and radiating tubules. The centrosomes is where microtubules are made. During cell division (mitosis), the centrosome divides and the two parts move to opposite sides of the dividing cell. The centriole is the dense center of the centrosome.</w:t>
      </w:r>
      <w:r w:rsidR="004F3785" w:rsidRPr="000745B3">
        <w:rPr>
          <w:color w:val="000000"/>
          <w:sz w:val="24"/>
          <w:szCs w:val="24"/>
        </w:rPr>
        <w:br/>
      </w:r>
      <w:r w:rsidR="004F3785" w:rsidRPr="000745B3">
        <w:rPr>
          <w:b/>
          <w:bCs/>
          <w:color w:val="000000"/>
          <w:sz w:val="24"/>
          <w:szCs w:val="24"/>
          <w:u w:val="single"/>
          <w:shd w:val="clear" w:color="auto" w:fill="FFFFFF"/>
        </w:rPr>
        <w:t>cytoplasm</w:t>
      </w:r>
      <w:r w:rsidR="004F3785" w:rsidRPr="000745B3">
        <w:rPr>
          <w:rStyle w:val="apple-converted-space"/>
          <w:color w:val="000000"/>
          <w:sz w:val="24"/>
          <w:szCs w:val="24"/>
          <w:shd w:val="clear" w:color="auto" w:fill="FFFFFF"/>
        </w:rPr>
        <w:t> </w:t>
      </w:r>
      <w:r w:rsidR="004F3785" w:rsidRPr="000745B3">
        <w:rPr>
          <w:color w:val="000000"/>
          <w:sz w:val="24"/>
          <w:szCs w:val="24"/>
          <w:shd w:val="clear" w:color="auto" w:fill="FFFFFF"/>
        </w:rPr>
        <w:t>- the jellylike material outside the cell nucleus in which the organelles are located.</w:t>
      </w:r>
      <w:r w:rsidR="004F3785" w:rsidRPr="000745B3">
        <w:rPr>
          <w:color w:val="000000"/>
          <w:sz w:val="24"/>
          <w:szCs w:val="24"/>
        </w:rPr>
        <w:br/>
      </w:r>
      <w:r w:rsidR="004F3785" w:rsidRPr="000745B3">
        <w:rPr>
          <w:b/>
          <w:bCs/>
          <w:color w:val="000000"/>
          <w:sz w:val="24"/>
          <w:szCs w:val="24"/>
          <w:u w:val="single"/>
          <w:shd w:val="clear" w:color="auto" w:fill="FFFFFF"/>
        </w:rPr>
        <w:t>Golgi body</w:t>
      </w:r>
      <w:r w:rsidR="004F3785" w:rsidRPr="000745B3">
        <w:rPr>
          <w:rStyle w:val="apple-converted-space"/>
          <w:color w:val="000000"/>
          <w:sz w:val="24"/>
          <w:szCs w:val="24"/>
          <w:shd w:val="clear" w:color="auto" w:fill="FFFFFF"/>
        </w:rPr>
        <w:t> </w:t>
      </w:r>
      <w:r w:rsidR="004F3785" w:rsidRPr="000745B3">
        <w:rPr>
          <w:color w:val="000000"/>
          <w:sz w:val="24"/>
          <w:szCs w:val="24"/>
          <w:shd w:val="clear" w:color="auto" w:fill="FFFFFF"/>
        </w:rPr>
        <w:t xml:space="preserve">- (also called the Golgi apparatus or </w:t>
      </w:r>
      <w:proofErr w:type="spellStart"/>
      <w:r w:rsidR="004F3785" w:rsidRPr="000745B3">
        <w:rPr>
          <w:color w:val="000000"/>
          <w:sz w:val="24"/>
          <w:szCs w:val="24"/>
          <w:shd w:val="clear" w:color="auto" w:fill="FFFFFF"/>
        </w:rPr>
        <w:t>golgi</w:t>
      </w:r>
      <w:proofErr w:type="spellEnd"/>
      <w:r w:rsidR="004F3785" w:rsidRPr="000745B3">
        <w:rPr>
          <w:color w:val="000000"/>
          <w:sz w:val="24"/>
          <w:szCs w:val="24"/>
          <w:shd w:val="clear" w:color="auto" w:fill="FFFFFF"/>
        </w:rPr>
        <w:t xml:space="preserve"> complex) a flattened, layered, sac-like organelle that looks like a stack of pancakes and is located near the nucleus. It produces the membranes that surround the lysosomes. The Golgi body packages proteins and carbohydrates into membrane-bound vesicles for "export" from the cell.</w:t>
      </w:r>
      <w:r w:rsidR="004F3785" w:rsidRPr="000745B3">
        <w:rPr>
          <w:color w:val="000000"/>
          <w:sz w:val="24"/>
          <w:szCs w:val="24"/>
        </w:rPr>
        <w:br/>
      </w:r>
      <w:r w:rsidR="004F3785" w:rsidRPr="000745B3">
        <w:rPr>
          <w:b/>
          <w:bCs/>
          <w:color w:val="000000"/>
          <w:sz w:val="24"/>
          <w:szCs w:val="24"/>
          <w:u w:val="single"/>
          <w:shd w:val="clear" w:color="auto" w:fill="FFFFFF"/>
        </w:rPr>
        <w:t>lysosome</w:t>
      </w:r>
      <w:r w:rsidR="004F3785" w:rsidRPr="000745B3">
        <w:rPr>
          <w:rStyle w:val="apple-converted-space"/>
          <w:color w:val="000000"/>
          <w:sz w:val="24"/>
          <w:szCs w:val="24"/>
          <w:shd w:val="clear" w:color="auto" w:fill="FFFFFF"/>
        </w:rPr>
        <w:t> </w:t>
      </w:r>
      <w:r w:rsidR="004F3785" w:rsidRPr="000745B3">
        <w:rPr>
          <w:color w:val="000000"/>
          <w:sz w:val="24"/>
          <w:szCs w:val="24"/>
          <w:shd w:val="clear" w:color="auto" w:fill="FFFFFF"/>
        </w:rPr>
        <w:t>- (also called cell vesicles) round organelles surrounded by a membrane and containing digestive enzymes. This is where the digestion of cell nutrients takes place.</w:t>
      </w:r>
      <w:r w:rsidR="004F3785" w:rsidRPr="000745B3">
        <w:rPr>
          <w:color w:val="000000"/>
          <w:sz w:val="24"/>
          <w:szCs w:val="24"/>
        </w:rPr>
        <w:br/>
      </w:r>
      <w:r w:rsidR="004F3785" w:rsidRPr="000745B3">
        <w:rPr>
          <w:b/>
          <w:bCs/>
          <w:color w:val="000000"/>
          <w:sz w:val="24"/>
          <w:szCs w:val="24"/>
          <w:u w:val="single"/>
          <w:shd w:val="clear" w:color="auto" w:fill="FFFFFF"/>
        </w:rPr>
        <w:t>mitochondrion</w:t>
      </w:r>
      <w:r w:rsidR="004F3785" w:rsidRPr="000745B3">
        <w:rPr>
          <w:rStyle w:val="apple-converted-space"/>
          <w:color w:val="000000"/>
          <w:sz w:val="24"/>
          <w:szCs w:val="24"/>
          <w:shd w:val="clear" w:color="auto" w:fill="FFFFFF"/>
        </w:rPr>
        <w:t> </w:t>
      </w:r>
      <w:r w:rsidR="004F3785" w:rsidRPr="000745B3">
        <w:rPr>
          <w:color w:val="000000"/>
          <w:sz w:val="24"/>
          <w:szCs w:val="24"/>
          <w:shd w:val="clear" w:color="auto" w:fill="FFFFFF"/>
        </w:rPr>
        <w:t xml:space="preserve">- spherical to rod-shaped organelles with a double membrane. The inner membrane is </w:t>
      </w:r>
      <w:proofErr w:type="spellStart"/>
      <w:r w:rsidR="004F3785" w:rsidRPr="000745B3">
        <w:rPr>
          <w:color w:val="000000"/>
          <w:sz w:val="24"/>
          <w:szCs w:val="24"/>
          <w:shd w:val="clear" w:color="auto" w:fill="FFFFFF"/>
        </w:rPr>
        <w:t>infolded</w:t>
      </w:r>
      <w:proofErr w:type="spellEnd"/>
      <w:r w:rsidR="004F3785" w:rsidRPr="000745B3">
        <w:rPr>
          <w:color w:val="000000"/>
          <w:sz w:val="24"/>
          <w:szCs w:val="24"/>
          <w:shd w:val="clear" w:color="auto" w:fill="FFFFFF"/>
        </w:rPr>
        <w:t xml:space="preserve"> many times, forming a series of projections (called cristae). The mitochondrion converts the energy stored in glucose into ATP (adenosine triphosphate) for the cell.</w:t>
      </w:r>
      <w:r w:rsidR="004F3785" w:rsidRPr="000745B3">
        <w:rPr>
          <w:color w:val="000000"/>
          <w:sz w:val="24"/>
          <w:szCs w:val="24"/>
        </w:rPr>
        <w:br/>
      </w:r>
      <w:r w:rsidR="004F3785" w:rsidRPr="000745B3">
        <w:rPr>
          <w:b/>
          <w:bCs/>
          <w:color w:val="000000"/>
          <w:sz w:val="24"/>
          <w:szCs w:val="24"/>
          <w:u w:val="single"/>
          <w:shd w:val="clear" w:color="auto" w:fill="FFFFFF"/>
        </w:rPr>
        <w:lastRenderedPageBreak/>
        <w:t>nuclear membrane</w:t>
      </w:r>
      <w:r w:rsidR="004F3785" w:rsidRPr="000745B3">
        <w:rPr>
          <w:rStyle w:val="apple-converted-space"/>
          <w:color w:val="000000"/>
          <w:sz w:val="24"/>
          <w:szCs w:val="24"/>
          <w:shd w:val="clear" w:color="auto" w:fill="FFFFFF"/>
        </w:rPr>
        <w:t> </w:t>
      </w:r>
      <w:r w:rsidR="004F3785" w:rsidRPr="000745B3">
        <w:rPr>
          <w:color w:val="000000"/>
          <w:sz w:val="24"/>
          <w:szCs w:val="24"/>
          <w:shd w:val="clear" w:color="auto" w:fill="FFFFFF"/>
        </w:rPr>
        <w:t>- the membrane that surrounds the nucleus.</w:t>
      </w:r>
      <w:r w:rsidR="004F3785" w:rsidRPr="000745B3">
        <w:rPr>
          <w:color w:val="000000"/>
          <w:sz w:val="24"/>
          <w:szCs w:val="24"/>
        </w:rPr>
        <w:br/>
      </w:r>
      <w:r w:rsidR="004F3785" w:rsidRPr="000745B3">
        <w:rPr>
          <w:b/>
          <w:bCs/>
          <w:color w:val="000000"/>
          <w:sz w:val="24"/>
          <w:szCs w:val="24"/>
          <w:u w:val="single"/>
          <w:shd w:val="clear" w:color="auto" w:fill="FFFFFF"/>
        </w:rPr>
        <w:t>nucleolus</w:t>
      </w:r>
      <w:r w:rsidR="004F3785" w:rsidRPr="000745B3">
        <w:rPr>
          <w:rStyle w:val="apple-converted-space"/>
          <w:color w:val="000000"/>
          <w:sz w:val="24"/>
          <w:szCs w:val="24"/>
          <w:shd w:val="clear" w:color="auto" w:fill="FFFFFF"/>
        </w:rPr>
        <w:t> </w:t>
      </w:r>
      <w:r w:rsidR="004F3785" w:rsidRPr="000745B3">
        <w:rPr>
          <w:color w:val="000000"/>
          <w:sz w:val="24"/>
          <w:szCs w:val="24"/>
          <w:shd w:val="clear" w:color="auto" w:fill="FFFFFF"/>
        </w:rPr>
        <w:t>- an organelle within the nucleus - it is where ribosomal RNA is produced. Some cells have more than one nucleolus.</w:t>
      </w:r>
      <w:r w:rsidR="004F3785" w:rsidRPr="000745B3">
        <w:rPr>
          <w:color w:val="000000"/>
          <w:sz w:val="24"/>
          <w:szCs w:val="24"/>
        </w:rPr>
        <w:br/>
      </w:r>
      <w:r w:rsidR="004F3785" w:rsidRPr="000745B3">
        <w:rPr>
          <w:b/>
          <w:bCs/>
          <w:color w:val="000000"/>
          <w:sz w:val="24"/>
          <w:szCs w:val="24"/>
          <w:u w:val="single"/>
          <w:shd w:val="clear" w:color="auto" w:fill="FFFFFF"/>
        </w:rPr>
        <w:t>nucleus</w:t>
      </w:r>
      <w:r w:rsidR="004F3785" w:rsidRPr="000745B3">
        <w:rPr>
          <w:rStyle w:val="apple-converted-space"/>
          <w:color w:val="000000"/>
          <w:sz w:val="24"/>
          <w:szCs w:val="24"/>
          <w:shd w:val="clear" w:color="auto" w:fill="FFFFFF"/>
        </w:rPr>
        <w:t> </w:t>
      </w:r>
      <w:r w:rsidR="004F3785" w:rsidRPr="000745B3">
        <w:rPr>
          <w:color w:val="000000"/>
          <w:sz w:val="24"/>
          <w:szCs w:val="24"/>
          <w:shd w:val="clear" w:color="auto" w:fill="FFFFFF"/>
        </w:rPr>
        <w:t>- spherical body containing many organelles, including the nucleolus. The nucleus controls many of the functions of the cell (by controlling protein synthesis) and contains DNA (in chromosomes). The nucleus is surrounded by the nuclear membrane.</w:t>
      </w:r>
      <w:r w:rsidR="004F3785" w:rsidRPr="000745B3">
        <w:rPr>
          <w:color w:val="000000"/>
          <w:sz w:val="24"/>
          <w:szCs w:val="24"/>
        </w:rPr>
        <w:br/>
      </w:r>
      <w:r w:rsidR="004F3785" w:rsidRPr="000745B3">
        <w:rPr>
          <w:b/>
          <w:bCs/>
          <w:color w:val="000000"/>
          <w:sz w:val="24"/>
          <w:szCs w:val="24"/>
          <w:u w:val="single"/>
          <w:shd w:val="clear" w:color="auto" w:fill="FFFFFF"/>
        </w:rPr>
        <w:t>ribosome</w:t>
      </w:r>
      <w:r w:rsidR="004F3785" w:rsidRPr="000745B3">
        <w:rPr>
          <w:rStyle w:val="apple-converted-space"/>
          <w:color w:val="000000"/>
          <w:sz w:val="24"/>
          <w:szCs w:val="24"/>
          <w:shd w:val="clear" w:color="auto" w:fill="FFFFFF"/>
        </w:rPr>
        <w:t> </w:t>
      </w:r>
      <w:r w:rsidR="004F3785" w:rsidRPr="000745B3">
        <w:rPr>
          <w:color w:val="000000"/>
          <w:sz w:val="24"/>
          <w:szCs w:val="24"/>
          <w:shd w:val="clear" w:color="auto" w:fill="FFFFFF"/>
        </w:rPr>
        <w:t>- small organelles composed of RNA-rich cytoplasmic granules that are sites of protein synthesis.</w:t>
      </w:r>
      <w:r w:rsidR="004F3785" w:rsidRPr="000745B3">
        <w:rPr>
          <w:color w:val="000000"/>
          <w:sz w:val="24"/>
          <w:szCs w:val="24"/>
        </w:rPr>
        <w:br/>
      </w:r>
      <w:r w:rsidR="004F3785" w:rsidRPr="000745B3">
        <w:rPr>
          <w:b/>
          <w:bCs/>
          <w:color w:val="000000"/>
          <w:sz w:val="24"/>
          <w:szCs w:val="24"/>
          <w:u w:val="single"/>
          <w:shd w:val="clear" w:color="auto" w:fill="FFFFFF"/>
        </w:rPr>
        <w:t>rough endoplasmic reticulum</w:t>
      </w:r>
      <w:r w:rsidR="004F3785" w:rsidRPr="000745B3">
        <w:rPr>
          <w:rStyle w:val="apple-converted-space"/>
          <w:color w:val="000000"/>
          <w:sz w:val="24"/>
          <w:szCs w:val="24"/>
          <w:shd w:val="clear" w:color="auto" w:fill="FFFFFF"/>
        </w:rPr>
        <w:t> </w:t>
      </w:r>
      <w:r w:rsidR="004F3785" w:rsidRPr="000745B3">
        <w:rPr>
          <w:color w:val="000000"/>
          <w:sz w:val="24"/>
          <w:szCs w:val="24"/>
          <w:shd w:val="clear" w:color="auto" w:fill="FFFFFF"/>
        </w:rPr>
        <w:t xml:space="preserve">- (rough ER) a vast system of interconnected, membranous, </w:t>
      </w:r>
      <w:proofErr w:type="spellStart"/>
      <w:r w:rsidR="004F3785" w:rsidRPr="000745B3">
        <w:rPr>
          <w:color w:val="000000"/>
          <w:sz w:val="24"/>
          <w:szCs w:val="24"/>
          <w:shd w:val="clear" w:color="auto" w:fill="FFFFFF"/>
        </w:rPr>
        <w:t>infolded</w:t>
      </w:r>
      <w:proofErr w:type="spellEnd"/>
      <w:r w:rsidR="004F3785" w:rsidRPr="000745B3">
        <w:rPr>
          <w:color w:val="000000"/>
          <w:sz w:val="24"/>
          <w:szCs w:val="24"/>
          <w:shd w:val="clear" w:color="auto" w:fill="FFFFFF"/>
        </w:rPr>
        <w:t xml:space="preserve"> and convoluted sacks that are located in the cell's cytoplasm (the ER is continuous with the outer nuclear membrane). Rough ER is covered with ribosomes that give it a rough appearance. Rough ER transports materials through the cell and produces proteins in sacks called cisternae (which are sent to the Golgi body, or inserted into the cell membrane).</w:t>
      </w:r>
      <w:r w:rsidR="004F3785" w:rsidRPr="000745B3">
        <w:rPr>
          <w:color w:val="000000"/>
          <w:sz w:val="24"/>
          <w:szCs w:val="24"/>
        </w:rPr>
        <w:br/>
      </w:r>
      <w:r w:rsidR="004F3785" w:rsidRPr="000745B3">
        <w:rPr>
          <w:b/>
          <w:bCs/>
          <w:color w:val="000000"/>
          <w:sz w:val="24"/>
          <w:szCs w:val="24"/>
          <w:u w:val="single"/>
          <w:shd w:val="clear" w:color="auto" w:fill="FFFFFF"/>
        </w:rPr>
        <w:t>smooth endoplasmic reticulum</w:t>
      </w:r>
      <w:r w:rsidR="004F3785" w:rsidRPr="000745B3">
        <w:rPr>
          <w:rStyle w:val="apple-converted-space"/>
          <w:color w:val="000000"/>
          <w:sz w:val="24"/>
          <w:szCs w:val="24"/>
          <w:shd w:val="clear" w:color="auto" w:fill="FFFFFF"/>
        </w:rPr>
        <w:t> </w:t>
      </w:r>
      <w:r w:rsidR="004F3785" w:rsidRPr="000745B3">
        <w:rPr>
          <w:color w:val="000000"/>
          <w:sz w:val="24"/>
          <w:szCs w:val="24"/>
          <w:shd w:val="clear" w:color="auto" w:fill="FFFFFF"/>
        </w:rPr>
        <w:t xml:space="preserve">- (smooth ER) a vast system of interconnected, membranous, </w:t>
      </w:r>
      <w:proofErr w:type="spellStart"/>
      <w:r w:rsidR="004F3785" w:rsidRPr="000745B3">
        <w:rPr>
          <w:color w:val="000000"/>
          <w:sz w:val="24"/>
          <w:szCs w:val="24"/>
          <w:shd w:val="clear" w:color="auto" w:fill="FFFFFF"/>
        </w:rPr>
        <w:t>infolded</w:t>
      </w:r>
      <w:proofErr w:type="spellEnd"/>
      <w:r w:rsidR="004F3785" w:rsidRPr="000745B3">
        <w:rPr>
          <w:color w:val="000000"/>
          <w:sz w:val="24"/>
          <w:szCs w:val="24"/>
          <w:shd w:val="clear" w:color="auto" w:fill="FFFFFF"/>
        </w:rPr>
        <w:t xml:space="preserve"> and convoluted tubes that are located in the cell's cytoplasm (the ER is continuous with the outer nuclear membrane). The space within the ER is called the ER lumen. Smooth ER transports materials through the cell. It contains enzymes and produces and digests lipids (fats) and membrane proteins; smooth ER buds off from rough ER, moving the newly-made proteins and lipids to the Golgi body, lysosomes, and membranes.</w:t>
      </w:r>
      <w:r w:rsidR="004F3785" w:rsidRPr="000745B3">
        <w:rPr>
          <w:color w:val="000000"/>
          <w:sz w:val="24"/>
          <w:szCs w:val="24"/>
        </w:rPr>
        <w:br/>
      </w:r>
      <w:r w:rsidR="004F3785" w:rsidRPr="000745B3">
        <w:rPr>
          <w:b/>
          <w:bCs/>
          <w:color w:val="000000"/>
          <w:sz w:val="24"/>
          <w:szCs w:val="24"/>
          <w:u w:val="single"/>
          <w:shd w:val="clear" w:color="auto" w:fill="FFFFFF"/>
        </w:rPr>
        <w:t>vacuole</w:t>
      </w:r>
      <w:r w:rsidR="004F3785" w:rsidRPr="000745B3">
        <w:rPr>
          <w:rStyle w:val="apple-converted-space"/>
          <w:color w:val="000000"/>
          <w:sz w:val="24"/>
          <w:szCs w:val="24"/>
          <w:shd w:val="clear" w:color="auto" w:fill="FFFFFF"/>
        </w:rPr>
        <w:t> </w:t>
      </w:r>
      <w:r w:rsidR="004F3785" w:rsidRPr="000745B3">
        <w:rPr>
          <w:color w:val="000000"/>
          <w:sz w:val="24"/>
          <w:szCs w:val="24"/>
          <w:shd w:val="clear" w:color="auto" w:fill="FFFFFF"/>
        </w:rPr>
        <w:t>- fluid-filled, membrane-surrounded cavities inside a cell. The vacuole fills with food being digested and waste material that is on its way out of the cell.</w:t>
      </w:r>
    </w:p>
    <w:p w:rsidR="000745B3" w:rsidRDefault="000745B3" w:rsidP="00D33336">
      <w:pPr>
        <w:spacing w:after="0"/>
        <w:rPr>
          <w:color w:val="000000"/>
          <w:sz w:val="24"/>
          <w:szCs w:val="24"/>
          <w:shd w:val="clear" w:color="auto" w:fill="FFFFFF"/>
        </w:rPr>
      </w:pPr>
    </w:p>
    <w:p w:rsidR="000745B3" w:rsidRPr="00986B3F" w:rsidRDefault="00986B3F" w:rsidP="00986B3F">
      <w:pPr>
        <w:jc w:val="center"/>
        <w:rPr>
          <w:b/>
          <w:sz w:val="36"/>
          <w:szCs w:val="36"/>
        </w:rPr>
      </w:pPr>
      <w:r w:rsidRPr="00986B3F">
        <w:rPr>
          <w:b/>
          <w:sz w:val="36"/>
          <w:szCs w:val="36"/>
        </w:rPr>
        <w:t>Memory Check</w:t>
      </w:r>
    </w:p>
    <w:p w:rsidR="00986B3F" w:rsidRDefault="00986B3F" w:rsidP="00986B3F">
      <w:pPr>
        <w:rPr>
          <w:sz w:val="24"/>
          <w:szCs w:val="24"/>
        </w:rPr>
      </w:pPr>
      <w:r>
        <w:rPr>
          <w:sz w:val="24"/>
          <w:szCs w:val="24"/>
        </w:rPr>
        <w:t>Write down the function of each organelle and check which cell type has this organelle</w:t>
      </w:r>
    </w:p>
    <w:tbl>
      <w:tblPr>
        <w:tblStyle w:val="TableGrid"/>
        <w:tblW w:w="0" w:type="auto"/>
        <w:tblLook w:val="04A0" w:firstRow="1" w:lastRow="0" w:firstColumn="1" w:lastColumn="0" w:noHBand="0" w:noVBand="1"/>
      </w:tblPr>
      <w:tblGrid>
        <w:gridCol w:w="1896"/>
        <w:gridCol w:w="7258"/>
        <w:gridCol w:w="899"/>
        <w:gridCol w:w="737"/>
      </w:tblGrid>
      <w:tr w:rsidR="00986B3F" w:rsidTr="00986B3F">
        <w:tc>
          <w:tcPr>
            <w:tcW w:w="1908" w:type="dxa"/>
          </w:tcPr>
          <w:p w:rsidR="00986B3F" w:rsidRDefault="00986B3F" w:rsidP="00986B3F">
            <w:pPr>
              <w:rPr>
                <w:sz w:val="24"/>
                <w:szCs w:val="24"/>
              </w:rPr>
            </w:pPr>
            <w:r>
              <w:rPr>
                <w:sz w:val="24"/>
                <w:szCs w:val="24"/>
              </w:rPr>
              <w:t>Organelle</w:t>
            </w:r>
          </w:p>
        </w:tc>
        <w:tc>
          <w:tcPr>
            <w:tcW w:w="7470" w:type="dxa"/>
          </w:tcPr>
          <w:p w:rsidR="00986B3F" w:rsidRDefault="00986B3F" w:rsidP="00986B3F">
            <w:pPr>
              <w:rPr>
                <w:sz w:val="24"/>
                <w:szCs w:val="24"/>
              </w:rPr>
            </w:pPr>
            <w:r>
              <w:rPr>
                <w:sz w:val="24"/>
                <w:szCs w:val="24"/>
              </w:rPr>
              <w:t>Function</w:t>
            </w:r>
          </w:p>
        </w:tc>
        <w:tc>
          <w:tcPr>
            <w:tcW w:w="900" w:type="dxa"/>
          </w:tcPr>
          <w:p w:rsidR="00986B3F" w:rsidRDefault="00986B3F" w:rsidP="00986B3F">
            <w:pPr>
              <w:rPr>
                <w:sz w:val="24"/>
                <w:szCs w:val="24"/>
              </w:rPr>
            </w:pPr>
            <w:r>
              <w:rPr>
                <w:sz w:val="24"/>
                <w:szCs w:val="24"/>
              </w:rPr>
              <w:t>animal</w:t>
            </w:r>
          </w:p>
        </w:tc>
        <w:tc>
          <w:tcPr>
            <w:tcW w:w="738" w:type="dxa"/>
          </w:tcPr>
          <w:p w:rsidR="00986B3F" w:rsidRDefault="00986B3F" w:rsidP="00986B3F">
            <w:pPr>
              <w:rPr>
                <w:sz w:val="24"/>
                <w:szCs w:val="24"/>
              </w:rPr>
            </w:pPr>
            <w:r>
              <w:rPr>
                <w:sz w:val="24"/>
                <w:szCs w:val="24"/>
              </w:rPr>
              <w:t>plant</w:t>
            </w:r>
          </w:p>
        </w:tc>
      </w:tr>
      <w:tr w:rsidR="00986B3F" w:rsidTr="00986B3F">
        <w:tc>
          <w:tcPr>
            <w:tcW w:w="1908" w:type="dxa"/>
          </w:tcPr>
          <w:p w:rsidR="00986B3F" w:rsidRDefault="00986B3F" w:rsidP="00986B3F">
            <w:pPr>
              <w:rPr>
                <w:sz w:val="24"/>
                <w:szCs w:val="24"/>
              </w:rPr>
            </w:pPr>
            <w:r>
              <w:rPr>
                <w:sz w:val="24"/>
                <w:szCs w:val="24"/>
              </w:rPr>
              <w:t>Mitochondria</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986B3F">
        <w:tc>
          <w:tcPr>
            <w:tcW w:w="1908" w:type="dxa"/>
          </w:tcPr>
          <w:p w:rsidR="00986B3F" w:rsidRDefault="00986B3F" w:rsidP="00986B3F">
            <w:pPr>
              <w:rPr>
                <w:sz w:val="24"/>
                <w:szCs w:val="24"/>
              </w:rPr>
            </w:pPr>
            <w:r>
              <w:rPr>
                <w:sz w:val="24"/>
                <w:szCs w:val="24"/>
              </w:rPr>
              <w:t>Chloroplast</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986B3F">
        <w:tc>
          <w:tcPr>
            <w:tcW w:w="1908" w:type="dxa"/>
          </w:tcPr>
          <w:p w:rsidR="00986B3F" w:rsidRDefault="00986B3F" w:rsidP="00986B3F">
            <w:pPr>
              <w:rPr>
                <w:sz w:val="24"/>
                <w:szCs w:val="24"/>
              </w:rPr>
            </w:pPr>
            <w:r>
              <w:rPr>
                <w:sz w:val="24"/>
                <w:szCs w:val="24"/>
              </w:rPr>
              <w:t>Rough ER</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986B3F">
        <w:tc>
          <w:tcPr>
            <w:tcW w:w="1908" w:type="dxa"/>
          </w:tcPr>
          <w:p w:rsidR="00986B3F" w:rsidRDefault="00986B3F" w:rsidP="00986B3F">
            <w:pPr>
              <w:rPr>
                <w:sz w:val="24"/>
                <w:szCs w:val="24"/>
              </w:rPr>
            </w:pPr>
            <w:r>
              <w:rPr>
                <w:sz w:val="24"/>
                <w:szCs w:val="24"/>
              </w:rPr>
              <w:t>Smooth ER</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986B3F">
        <w:tc>
          <w:tcPr>
            <w:tcW w:w="1908" w:type="dxa"/>
          </w:tcPr>
          <w:p w:rsidR="00986B3F" w:rsidRDefault="00986B3F" w:rsidP="00986B3F">
            <w:pPr>
              <w:rPr>
                <w:sz w:val="24"/>
                <w:szCs w:val="24"/>
              </w:rPr>
            </w:pPr>
            <w:r>
              <w:rPr>
                <w:sz w:val="24"/>
                <w:szCs w:val="24"/>
              </w:rPr>
              <w:t>Golgi Apparatus</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986B3F">
        <w:tc>
          <w:tcPr>
            <w:tcW w:w="1908" w:type="dxa"/>
          </w:tcPr>
          <w:p w:rsidR="00986B3F" w:rsidRDefault="00986B3F" w:rsidP="00986B3F">
            <w:pPr>
              <w:rPr>
                <w:sz w:val="24"/>
                <w:szCs w:val="24"/>
              </w:rPr>
            </w:pPr>
            <w:r>
              <w:rPr>
                <w:sz w:val="24"/>
                <w:szCs w:val="24"/>
              </w:rPr>
              <w:t>Ribosome</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5653A8">
        <w:tc>
          <w:tcPr>
            <w:tcW w:w="1908" w:type="dxa"/>
          </w:tcPr>
          <w:p w:rsidR="00986B3F" w:rsidRDefault="00986B3F" w:rsidP="005653A8">
            <w:pPr>
              <w:rPr>
                <w:sz w:val="24"/>
                <w:szCs w:val="24"/>
              </w:rPr>
            </w:pPr>
            <w:r>
              <w:rPr>
                <w:sz w:val="24"/>
                <w:szCs w:val="24"/>
              </w:rPr>
              <w:t>Nucleus</w:t>
            </w:r>
          </w:p>
        </w:tc>
        <w:tc>
          <w:tcPr>
            <w:tcW w:w="7470" w:type="dxa"/>
          </w:tcPr>
          <w:p w:rsidR="00986B3F" w:rsidRDefault="00986B3F" w:rsidP="005653A8">
            <w:pPr>
              <w:rPr>
                <w:sz w:val="24"/>
                <w:szCs w:val="24"/>
              </w:rPr>
            </w:pPr>
          </w:p>
          <w:p w:rsidR="00986B3F" w:rsidRDefault="00986B3F" w:rsidP="005653A8">
            <w:pPr>
              <w:rPr>
                <w:sz w:val="24"/>
                <w:szCs w:val="24"/>
              </w:rPr>
            </w:pPr>
          </w:p>
        </w:tc>
        <w:tc>
          <w:tcPr>
            <w:tcW w:w="900" w:type="dxa"/>
          </w:tcPr>
          <w:p w:rsidR="00986B3F" w:rsidRDefault="00986B3F" w:rsidP="005653A8">
            <w:pPr>
              <w:rPr>
                <w:sz w:val="24"/>
                <w:szCs w:val="24"/>
              </w:rPr>
            </w:pPr>
          </w:p>
        </w:tc>
        <w:tc>
          <w:tcPr>
            <w:tcW w:w="738" w:type="dxa"/>
          </w:tcPr>
          <w:p w:rsidR="00986B3F" w:rsidRDefault="00986B3F" w:rsidP="005653A8">
            <w:pPr>
              <w:rPr>
                <w:sz w:val="24"/>
                <w:szCs w:val="24"/>
              </w:rPr>
            </w:pPr>
          </w:p>
        </w:tc>
      </w:tr>
      <w:tr w:rsidR="00986B3F" w:rsidTr="00986B3F">
        <w:tc>
          <w:tcPr>
            <w:tcW w:w="1908" w:type="dxa"/>
          </w:tcPr>
          <w:p w:rsidR="00986B3F" w:rsidRDefault="00986B3F" w:rsidP="00986B3F">
            <w:pPr>
              <w:rPr>
                <w:sz w:val="24"/>
                <w:szCs w:val="24"/>
              </w:rPr>
            </w:pPr>
            <w:r>
              <w:rPr>
                <w:sz w:val="24"/>
                <w:szCs w:val="24"/>
              </w:rPr>
              <w:t>Plasma membrane</w:t>
            </w:r>
          </w:p>
        </w:tc>
        <w:tc>
          <w:tcPr>
            <w:tcW w:w="7470" w:type="dxa"/>
          </w:tcPr>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986B3F">
        <w:tc>
          <w:tcPr>
            <w:tcW w:w="1908" w:type="dxa"/>
          </w:tcPr>
          <w:p w:rsidR="00986B3F" w:rsidRDefault="00986B3F" w:rsidP="00986B3F">
            <w:pPr>
              <w:rPr>
                <w:sz w:val="24"/>
                <w:szCs w:val="24"/>
              </w:rPr>
            </w:pPr>
            <w:r>
              <w:rPr>
                <w:sz w:val="24"/>
                <w:szCs w:val="24"/>
              </w:rPr>
              <w:t>Cell wall</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bl>
    <w:p w:rsidR="00986B3F" w:rsidRPr="000745B3" w:rsidRDefault="00986B3F">
      <w:pPr>
        <w:spacing w:after="0"/>
        <w:rPr>
          <w:sz w:val="24"/>
          <w:szCs w:val="24"/>
        </w:rPr>
      </w:pPr>
    </w:p>
    <w:sectPr w:rsidR="00986B3F" w:rsidRPr="000745B3" w:rsidSect="00A0420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5030B"/>
    <w:multiLevelType w:val="hybridMultilevel"/>
    <w:tmpl w:val="B2063D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494BBB"/>
    <w:multiLevelType w:val="hybridMultilevel"/>
    <w:tmpl w:val="FC6A35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0175D4"/>
    <w:multiLevelType w:val="hybridMultilevel"/>
    <w:tmpl w:val="3C1201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1231CD"/>
    <w:multiLevelType w:val="hybridMultilevel"/>
    <w:tmpl w:val="F2DC73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221538"/>
    <w:multiLevelType w:val="hybridMultilevel"/>
    <w:tmpl w:val="3C1201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336"/>
    <w:rsid w:val="00063123"/>
    <w:rsid w:val="000745B3"/>
    <w:rsid w:val="00083E3E"/>
    <w:rsid w:val="00214444"/>
    <w:rsid w:val="00304239"/>
    <w:rsid w:val="00347DB6"/>
    <w:rsid w:val="00386FB2"/>
    <w:rsid w:val="003C31F3"/>
    <w:rsid w:val="0040460A"/>
    <w:rsid w:val="004E6606"/>
    <w:rsid w:val="004F3785"/>
    <w:rsid w:val="005519EA"/>
    <w:rsid w:val="00811C0E"/>
    <w:rsid w:val="008C19AA"/>
    <w:rsid w:val="00923ED0"/>
    <w:rsid w:val="00986B3F"/>
    <w:rsid w:val="009A6D4F"/>
    <w:rsid w:val="00A03D4E"/>
    <w:rsid w:val="00A04207"/>
    <w:rsid w:val="00AC2A23"/>
    <w:rsid w:val="00B2457D"/>
    <w:rsid w:val="00BC56E6"/>
    <w:rsid w:val="00C117EC"/>
    <w:rsid w:val="00CC2E9A"/>
    <w:rsid w:val="00D33336"/>
    <w:rsid w:val="00D53AE3"/>
    <w:rsid w:val="00FA4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29961"/>
  <w15:docId w15:val="{482D1151-59E5-417A-BB37-8344CBA22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3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336"/>
    <w:rPr>
      <w:rFonts w:ascii="Tahoma" w:hAnsi="Tahoma" w:cs="Tahoma"/>
      <w:sz w:val="16"/>
      <w:szCs w:val="16"/>
    </w:rPr>
  </w:style>
  <w:style w:type="table" w:styleId="TableGrid">
    <w:name w:val="Table Grid"/>
    <w:basedOn w:val="TableNormal"/>
    <w:uiPriority w:val="59"/>
    <w:rsid w:val="00D33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04207"/>
  </w:style>
  <w:style w:type="paragraph" w:styleId="ListParagraph">
    <w:name w:val="List Paragraph"/>
    <w:basedOn w:val="Normal"/>
    <w:uiPriority w:val="34"/>
    <w:qFormat/>
    <w:rsid w:val="00A04207"/>
    <w:pPr>
      <w:ind w:left="720"/>
      <w:contextualSpacing/>
    </w:pPr>
  </w:style>
  <w:style w:type="character" w:styleId="Hyperlink">
    <w:name w:val="Hyperlink"/>
    <w:basedOn w:val="DefaultParagraphFont"/>
    <w:uiPriority w:val="99"/>
    <w:semiHidden/>
    <w:unhideWhenUsed/>
    <w:rsid w:val="004F37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enchantedlearning.com/subjects/plants/glossary/indexc.shtml" TargetMode="External"/><Relationship Id="rId18" Type="http://schemas.openxmlformats.org/officeDocument/2006/relationships/hyperlink" Target="http://www.enchantedlearning.com/subjects/plants/glossary/indexc.shtml"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www.enchantedlearning.com/subjects/plants/glossary/indexc.shtml" TargetMode="External"/><Relationship Id="rId7" Type="http://schemas.openxmlformats.org/officeDocument/2006/relationships/image" Target="media/image3.jpeg"/><Relationship Id="rId12" Type="http://schemas.openxmlformats.org/officeDocument/2006/relationships/hyperlink" Target="http://www.enchantedlearning.com/subjects/plants/glossary/indexm.shtml" TargetMode="External"/><Relationship Id="rId17" Type="http://schemas.openxmlformats.org/officeDocument/2006/relationships/hyperlink" Target="http://www.enchantedlearning.com/subjects/plants/glossary/indext.shtml" TargetMode="External"/><Relationship Id="rId25" Type="http://schemas.openxmlformats.org/officeDocument/2006/relationships/hyperlink" Target="http://www.enchantedlearning.com/subjects/plants/glossary/index.shtml" TargetMode="External"/><Relationship Id="rId2" Type="http://schemas.openxmlformats.org/officeDocument/2006/relationships/styles" Target="styles.xml"/><Relationship Id="rId16" Type="http://schemas.openxmlformats.org/officeDocument/2006/relationships/hyperlink" Target="http://www.enchantedlearning.com/subjects/plants/glossary/index.shtml" TargetMode="External"/><Relationship Id="rId20" Type="http://schemas.openxmlformats.org/officeDocument/2006/relationships/hyperlink" Target="http://www.enchantedlearning.com/subjects/plants/glossary/indexc.s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enchantedlearning.com/subjects/plants/glossary/indexc.shtml" TargetMode="External"/><Relationship Id="rId24" Type="http://schemas.openxmlformats.org/officeDocument/2006/relationships/hyperlink" Target="http://www.enchantedlearning.com/subjects/plants/glossary/indexc.shtml" TargetMode="External"/><Relationship Id="rId5" Type="http://schemas.openxmlformats.org/officeDocument/2006/relationships/image" Target="media/image1.jpeg"/><Relationship Id="rId15" Type="http://schemas.openxmlformats.org/officeDocument/2006/relationships/hyperlink" Target="http://www.enchantedlearning.com/subjects/plants/glossary/indexm.shtml" TargetMode="External"/><Relationship Id="rId23" Type="http://schemas.openxmlformats.org/officeDocument/2006/relationships/hyperlink" Target="http://www.enchantedlearning.com/subjects/plants/glossary/indexg.shtml" TargetMode="External"/><Relationship Id="rId28" Type="http://schemas.openxmlformats.org/officeDocument/2006/relationships/theme" Target="theme/theme1.xml"/><Relationship Id="rId10" Type="http://schemas.openxmlformats.org/officeDocument/2006/relationships/hyperlink" Target="http://www.enchantedlearning.com/subjects/plants/cell" TargetMode="External"/><Relationship Id="rId19" Type="http://schemas.openxmlformats.org/officeDocument/2006/relationships/hyperlink" Target="http://www.enchantedlearning.com/subjects/plants/glossary/indexc.s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enchantedlearning.com/subjects/plants/glossary/indexp.shtml" TargetMode="External"/><Relationship Id="rId22" Type="http://schemas.openxmlformats.org/officeDocument/2006/relationships/hyperlink" Target="http://www.enchantedlearning.com/subjects/plants/glossary/indexc.s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6</Pages>
  <Words>1775</Words>
  <Characters>10123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Polk State College</Company>
  <LinksUpToDate>false</LinksUpToDate>
  <CharactersWithSpaces>11875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Joey Maier</dc:creator>
  <cp:lastModifiedBy>Joey Maier</cp:lastModifiedBy>
  <cp:revision>5</cp:revision>
  <cp:lastPrinted>2014-01-14T14:17:00Z</cp:lastPrinted>
  <dcterms:created xsi:type="dcterms:W3CDTF">2017-01-16T19:03:00Z</dcterms:created>
  <dcterms:modified xsi:type="dcterms:W3CDTF">2018-01-18T03:27:00Z</dcterms:modified>
</cp:coreProperties>
</file>